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7.jpeg" ContentType="image/jpeg"/>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media/image8.jpeg" ContentType="image/jpeg"/>
  <Override PartName="/word/media/image6.png" ContentType="image/png"/>
  <Override PartName="/word/media/image10.png" ContentType="image/png"/>
  <Override PartName="/word/media/image11.png" ContentType="image/png"/>
  <Override PartName="/word/media/image1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Arial" w:hAnsi="Arial"/>
          <w:b/>
          <w:b/>
          <w:bCs/>
          <w:sz w:val="36"/>
          <w:szCs w:val="36"/>
          <w:highlight w:val="white"/>
        </w:rPr>
      </w:pPr>
      <w:r>
        <w:rPr>
          <w:rFonts w:ascii="Arial" w:hAnsi="Arial"/>
          <w:b/>
          <w:bCs/>
          <w:sz w:val="36"/>
          <w:szCs w:val="36"/>
          <w:highlight w:val="white"/>
        </w:rPr>
        <w:t>Our Staff</w:t>
      </w:r>
    </w:p>
    <w:p>
      <w:pPr>
        <w:pStyle w:val="TextBody"/>
        <w:jc w:val="both"/>
        <w:rPr>
          <w:highlight w:val="white"/>
        </w:rPr>
      </w:pPr>
      <w:r>
        <w:rPr>
          <w:rFonts w:ascii="Arial;Helvetica;sans-serif" w:hAnsi="Arial;Helvetica;sans-serif"/>
          <w:color w:val="000000"/>
          <w:sz w:val="28"/>
          <w:highlight w:val="white"/>
        </w:rPr>
        <w:t xml:space="preserve">When we started Hierogamous Enterprises in June, 1989, desktop publishing was already one of our long range goals. HE Helps temporary services one of the enterprises, but it wasn't until late 1999 that we finally finished writing </w:t>
      </w:r>
      <w:r>
        <w:rPr>
          <w:rFonts w:ascii="Arial;Helvetica;sans-serif" w:hAnsi="Arial;Helvetica;sans-serif"/>
          <w:i/>
          <w:color w:val="000000"/>
          <w:sz w:val="28"/>
          <w:highlight w:val="white"/>
        </w:rPr>
        <w:t>Hierogamous Hymns</w:t>
      </w:r>
      <w:r>
        <w:rPr>
          <w:rFonts w:ascii="Arial;Helvetica;sans-serif" w:hAnsi="Arial;Helvetica;sans-serif"/>
          <w:color w:val="000000"/>
          <w:sz w:val="28"/>
          <w:highlight w:val="white"/>
        </w:rPr>
        <w:t>, our first book and the first edition did not actually get printed until January 2000, providentially the year of the Great Jubilee!</w:t>
      </w:r>
      <w:r>
        <w:rPr>
          <w:color w:val="FF66FF"/>
          <w:highlight w:val="white"/>
        </w:rPr>
        <w:t xml:space="preserve"> </w:t>
      </w:r>
      <w:r>
        <w:rPr>
          <w:color w:val="990000"/>
          <w:highlight w:val="white"/>
        </w:rPr>
        <w:t>  </w:t>
      </w:r>
      <w:r>
        <w:rPr>
          <w:color w:val="006633"/>
          <w:highlight w:val="white"/>
        </w:rPr>
        <w:t xml:space="preserve"> </w:t>
      </w:r>
    </w:p>
    <w:p>
      <w:pPr>
        <w:pStyle w:val="TextBody"/>
        <w:jc w:val="both"/>
        <w:rPr/>
      </w:pPr>
      <w:r>
        <w:rPr/>
        <w:drawing>
          <wp:inline distT="0" distB="0" distL="0" distR="0">
            <wp:extent cx="885825" cy="981075"/>
            <wp:effectExtent l="0" t="0" r="0" b="0"/>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885825" cy="981075"/>
                    </a:xfrm>
                    <a:prstGeom prst="rect">
                      <a:avLst/>
                    </a:prstGeom>
                  </pic:spPr>
                </pic:pic>
              </a:graphicData>
            </a:graphic>
          </wp:inline>
        </w:drawing>
      </w:r>
    </w:p>
    <w:p>
      <w:pPr>
        <w:pStyle w:val="TextBody"/>
        <w:jc w:val="both"/>
        <w:rPr/>
      </w:pPr>
      <w:r>
        <w:rPr>
          <w:rFonts w:ascii="Arial;Helvetica;sans-serif" w:hAnsi="Arial;Helvetica;sans-serif"/>
          <w:b/>
          <w:color w:val="000000"/>
          <w:sz w:val="28"/>
          <w:highlight w:val="white"/>
        </w:rPr>
        <w:t>Michael Joseph James Halm</w:t>
      </w:r>
      <w:r>
        <w:rPr>
          <w:color w:val="000000"/>
          <w:highlight w:val="white"/>
        </w:rPr>
        <w:t xml:space="preserve"> </w:t>
      </w:r>
      <w:r>
        <w:rPr>
          <w:rFonts w:ascii="Arial;sans-serif" w:hAnsi="Arial;sans-serif"/>
          <w:b w:val="false"/>
          <w:color w:val="000000"/>
          <w:sz w:val="28"/>
          <w:highlight w:val="white"/>
        </w:rPr>
        <w:t>was conceived New Years Day, 1947, born over two months premature, did graduate work in physics, studied education, creative writing and then sold his first poem in 1975. He has received an honorary doctor's degree from the CLEO Society and a knighthood from the</w:t>
      </w:r>
      <w:r>
        <w:rPr>
          <w:color w:val="FF3300"/>
          <w:highlight w:val="white"/>
        </w:rPr>
        <w:t xml:space="preserve"> </w:t>
      </w:r>
      <w:hyperlink r:id="rId3" w:tgtFrame="_blank">
        <w:r>
          <w:rPr>
            <w:rStyle w:val="InternetLink"/>
            <w:rFonts w:ascii="Arial;sans-serif" w:hAnsi="Arial;sans-serif"/>
            <w:b/>
            <w:strike w:val="false"/>
            <w:dstrike w:val="false"/>
            <w:color w:val="0000BF"/>
            <w:sz w:val="28"/>
            <w:highlight w:val="white"/>
            <w:u w:val="none"/>
            <w:effect w:val="none"/>
          </w:rPr>
          <w:t>Militia Immaculata</w:t>
        </w:r>
      </w:hyperlink>
      <w:r>
        <w:rPr>
          <w:rFonts w:ascii="Arial;sans-serif" w:hAnsi="Arial;sans-serif"/>
          <w:b/>
          <w:color w:val="000000"/>
          <w:sz w:val="28"/>
          <w:highlight w:val="white"/>
        </w:rPr>
        <w:t>.</w:t>
      </w:r>
      <w:r>
        <w:rPr>
          <w:color w:val="000000"/>
          <w:highlight w:val="white"/>
        </w:rPr>
        <w:t xml:space="preserve"> </w:t>
      </w:r>
      <w:r>
        <w:rPr>
          <w:rFonts w:ascii="Arial;sans-serif" w:hAnsi="Arial;sans-serif"/>
          <w:b w:val="false"/>
          <w:color w:val="000000"/>
          <w:sz w:val="28"/>
          <w:highlight w:val="white"/>
        </w:rPr>
        <w:t>He is a lifelong member of</w:t>
      </w:r>
      <w:r>
        <w:rPr>
          <w:color w:val="FF3300"/>
          <w:highlight w:val="white"/>
        </w:rPr>
        <w:t xml:space="preserve"> </w:t>
      </w:r>
      <w:hyperlink r:id="rId4" w:tgtFrame="_blank">
        <w:r>
          <w:rPr>
            <w:rStyle w:val="InternetLink"/>
            <w:rFonts w:ascii="Arial;sans-serif" w:hAnsi="Arial;sans-serif"/>
            <w:b/>
            <w:strike w:val="false"/>
            <w:dstrike w:val="false"/>
            <w:color w:val="0000BF"/>
            <w:sz w:val="28"/>
            <w:highlight w:val="white"/>
            <w:u w:val="none"/>
            <w:effect w:val="none"/>
          </w:rPr>
          <w:t>Presentation Ministries</w:t>
        </w:r>
      </w:hyperlink>
      <w:r>
        <w:rPr>
          <w:rFonts w:ascii="Arial;sans-serif" w:hAnsi="Arial;sans-serif"/>
          <w:b/>
          <w:strike w:val="false"/>
          <w:dstrike w:val="false"/>
          <w:color w:val="000000"/>
          <w:sz w:val="28"/>
          <w:highlight w:val="white"/>
          <w:u w:val="none"/>
          <w:effect w:val="none"/>
        </w:rPr>
        <w:t>,</w:t>
      </w:r>
      <w:r>
        <w:rPr>
          <w:strike w:val="false"/>
          <w:dstrike w:val="false"/>
          <w:color w:val="000000"/>
          <w:highlight w:val="white"/>
          <w:u w:val="none"/>
          <w:effect w:val="none"/>
        </w:rPr>
        <w:t xml:space="preserve"> </w:t>
      </w:r>
      <w:r>
        <w:rPr>
          <w:rFonts w:ascii="Arial;sans-serif" w:hAnsi="Arial;sans-serif"/>
          <w:b w:val="false"/>
          <w:strike w:val="false"/>
          <w:dstrike w:val="false"/>
          <w:color w:val="000000"/>
          <w:sz w:val="28"/>
          <w:highlight w:val="white"/>
          <w:u w:val="none"/>
          <w:effect w:val="none"/>
        </w:rPr>
        <w:t>t</w:t>
      </w:r>
      <w:r>
        <w:rPr>
          <w:rFonts w:ascii="Arial;sans-serif" w:hAnsi="Arial;sans-serif"/>
          <w:b w:val="false"/>
          <w:color w:val="000000"/>
          <w:sz w:val="28"/>
          <w:highlight w:val="white"/>
        </w:rPr>
        <w:t xml:space="preserve">he lay association which publishes </w:t>
      </w:r>
      <w:r>
        <w:rPr>
          <w:rFonts w:ascii="Arial;sans-serif" w:hAnsi="Arial;sans-serif"/>
          <w:b w:val="false"/>
          <w:i/>
          <w:color w:val="000000"/>
          <w:sz w:val="28"/>
          <w:highlight w:val="white"/>
        </w:rPr>
        <w:t>My People</w:t>
      </w:r>
      <w:r>
        <w:rPr>
          <w:color w:val="000000"/>
          <w:highlight w:val="white"/>
        </w:rPr>
        <w:t xml:space="preserve"> </w:t>
      </w:r>
      <w:r>
        <w:rPr>
          <w:rFonts w:ascii="Arial;sans-serif" w:hAnsi="Arial;sans-serif"/>
          <w:b w:val="false"/>
          <w:color w:val="000000"/>
          <w:sz w:val="28"/>
          <w:highlight w:val="white"/>
        </w:rPr>
        <w:t>newspaper,</w:t>
      </w:r>
      <w:r>
        <w:rPr>
          <w:color w:val="000000"/>
          <w:highlight w:val="white"/>
        </w:rPr>
        <w:t xml:space="preserve"> </w:t>
      </w:r>
      <w:r>
        <w:rPr>
          <w:rFonts w:ascii="Arial;sans-serif" w:hAnsi="Arial;sans-serif"/>
          <w:b w:val="false"/>
          <w:color w:val="000000"/>
          <w:sz w:val="28"/>
          <w:highlight w:val="white"/>
        </w:rPr>
        <w:t xml:space="preserve">of the </w:t>
      </w:r>
      <w:hyperlink r:id="rId5" w:tgtFrame="_blank">
        <w:r>
          <w:rPr>
            <w:rStyle w:val="InternetLink"/>
            <w:rFonts w:ascii="Arial;sans-serif" w:hAnsi="Arial;sans-serif"/>
            <w:b/>
            <w:strike w:val="false"/>
            <w:dstrike w:val="false"/>
            <w:color w:val="0000BF"/>
            <w:sz w:val="28"/>
            <w:highlight w:val="white"/>
            <w:u w:val="none"/>
            <w:effect w:val="none"/>
          </w:rPr>
          <w:t>Secular Franciscans</w:t>
        </w:r>
      </w:hyperlink>
      <w:r>
        <w:rPr>
          <w:rFonts w:ascii="Arial;sans-serif" w:hAnsi="Arial;sans-serif"/>
          <w:b w:val="false"/>
          <w:color w:val="000000"/>
          <w:sz w:val="28"/>
          <w:highlight w:val="white"/>
        </w:rPr>
        <w:t>, the first tertiary order, founded by St. Frances of Assisi, and of the</w:t>
      </w:r>
      <w:r>
        <w:rPr>
          <w:strike w:val="false"/>
          <w:dstrike w:val="false"/>
          <w:color w:val="FF3300"/>
          <w:highlight w:val="white"/>
          <w:u w:val="none"/>
          <w:effect w:val="none"/>
        </w:rPr>
        <w:t xml:space="preserve"> </w:t>
      </w:r>
      <w:hyperlink r:id="rId6" w:tgtFrame="_blank">
        <w:r>
          <w:rPr>
            <w:rStyle w:val="InternetLink"/>
            <w:rFonts w:ascii="Arial;sans-serif" w:hAnsi="Arial;sans-serif"/>
            <w:b/>
            <w:strike w:val="false"/>
            <w:dstrike w:val="false"/>
            <w:color w:val="0000FF"/>
            <w:sz w:val="28"/>
            <w:highlight w:val="white"/>
            <w:u w:val="none"/>
            <w:effect w:val="none"/>
          </w:rPr>
          <w:t>Universal Living Rosary</w:t>
        </w:r>
      </w:hyperlink>
      <w:r>
        <w:rPr>
          <w:rFonts w:ascii="Arial;sans-serif" w:hAnsi="Arial;sans-serif"/>
          <w:b w:val="false"/>
          <w:strike w:val="false"/>
          <w:dstrike w:val="false"/>
          <w:color w:val="0000FF"/>
          <w:sz w:val="28"/>
          <w:highlight w:val="white"/>
          <w:u w:val="none"/>
          <w:effect w:val="none"/>
        </w:rPr>
        <w:t>,</w:t>
      </w:r>
      <w:r>
        <w:rPr>
          <w:strike w:val="false"/>
          <w:dstrike w:val="false"/>
          <w:color w:val="000000"/>
          <w:highlight w:val="white"/>
          <w:u w:val="none"/>
          <w:effect w:val="none"/>
        </w:rPr>
        <w:t xml:space="preserve"> </w:t>
      </w:r>
      <w:r>
        <w:rPr>
          <w:rFonts w:ascii="Arial;sans-serif" w:hAnsi="Arial;sans-serif"/>
          <w:b w:val="false"/>
          <w:strike w:val="false"/>
          <w:dstrike w:val="false"/>
          <w:color w:val="000000"/>
          <w:sz w:val="28"/>
          <w:highlight w:val="white"/>
          <w:u w:val="none"/>
          <w:effect w:val="none"/>
        </w:rPr>
        <w:t xml:space="preserve">a worldwide perpetual prayer group. He was coordinator of three American Mensa SIGs, the </w:t>
      </w:r>
      <w:hyperlink r:id="rId7" w:tgtFrame="_blank">
        <w:r>
          <w:rPr>
            <w:rStyle w:val="InternetLink"/>
            <w:rFonts w:ascii="Arial;sans-serif" w:hAnsi="Arial;sans-serif"/>
            <w:b/>
            <w:strike w:val="false"/>
            <w:dstrike w:val="false"/>
            <w:color w:val="0000BF"/>
            <w:sz w:val="28"/>
            <w:highlight w:val="white"/>
            <w:u w:val="none"/>
            <w:effect w:val="none"/>
          </w:rPr>
          <w:t>Fortean Mysteries SIG</w:t>
        </w:r>
      </w:hyperlink>
      <w:r>
        <w:rPr>
          <w:rFonts w:ascii="Arial;sans-serif" w:hAnsi="Arial;sans-serif"/>
          <w:b w:val="false"/>
          <w:strike w:val="false"/>
          <w:dstrike w:val="false"/>
          <w:color w:val="000000"/>
          <w:sz w:val="28"/>
          <w:highlight w:val="white"/>
          <w:u w:val="none"/>
          <w:effect w:val="none"/>
        </w:rPr>
        <w:t>, the</w:t>
      </w:r>
      <w:r>
        <w:rPr>
          <w:strike w:val="false"/>
          <w:dstrike w:val="false"/>
          <w:color w:val="FF3300"/>
          <w:highlight w:val="white"/>
          <w:u w:val="none"/>
          <w:effect w:val="none"/>
        </w:rPr>
        <w:t xml:space="preserve"> </w:t>
      </w:r>
      <w:hyperlink r:id="rId8" w:tgtFrame="_blank">
        <w:r>
          <w:rPr>
            <w:rStyle w:val="InternetLink"/>
            <w:rFonts w:ascii="Arial;sans-serif" w:hAnsi="Arial;sans-serif"/>
            <w:b/>
            <w:strike w:val="false"/>
            <w:dstrike w:val="false"/>
            <w:color w:val="0000FF"/>
            <w:sz w:val="28"/>
            <w:highlight w:val="white"/>
            <w:u w:val="none"/>
            <w:effect w:val="none"/>
          </w:rPr>
          <w:t>Mythopoeic SIG</w:t>
        </w:r>
      </w:hyperlink>
      <w:r>
        <w:rPr>
          <w:strike w:val="false"/>
          <w:dstrike w:val="false"/>
          <w:color w:val="0000BF"/>
          <w:highlight w:val="white"/>
          <w:u w:val="none"/>
          <w:effect w:val="none"/>
        </w:rPr>
        <w:t xml:space="preserve"> </w:t>
      </w:r>
      <w:r>
        <w:rPr>
          <w:rFonts w:ascii="Arial;sans-serif" w:hAnsi="Arial;sans-serif"/>
          <w:b w:val="false"/>
          <w:strike w:val="false"/>
          <w:dstrike w:val="false"/>
          <w:color w:val="000000"/>
          <w:sz w:val="28"/>
          <w:highlight w:val="white"/>
          <w:u w:val="none"/>
          <w:effect w:val="none"/>
        </w:rPr>
        <w:t>and the</w:t>
      </w:r>
      <w:r>
        <w:rPr>
          <w:strike w:val="false"/>
          <w:dstrike w:val="false"/>
          <w:color w:val="FF3300"/>
          <w:highlight w:val="white"/>
          <w:u w:val="none"/>
          <w:effect w:val="none"/>
        </w:rPr>
        <w:t xml:space="preserve"> </w:t>
      </w:r>
      <w:hyperlink r:id="rId9" w:tgtFrame="_blank">
        <w:r>
          <w:rPr>
            <w:rStyle w:val="InternetLink"/>
            <w:rFonts w:ascii="Arial;sans-serif" w:hAnsi="Arial;sans-serif"/>
            <w:b/>
            <w:strike w:val="false"/>
            <w:dstrike w:val="false"/>
            <w:color w:val="0000BF"/>
            <w:sz w:val="28"/>
            <w:highlight w:val="white"/>
            <w:u w:val="none"/>
            <w:effect w:val="none"/>
          </w:rPr>
          <w:t>Holmesian Studies SIG</w:t>
        </w:r>
      </w:hyperlink>
      <w:r>
        <w:rPr>
          <w:rFonts w:ascii="Arial;sans-serif" w:hAnsi="Arial;sans-serif"/>
          <w:b w:val="false"/>
          <w:strike w:val="false"/>
          <w:dstrike w:val="false"/>
          <w:color w:val="000000"/>
          <w:sz w:val="28"/>
          <w:highlight w:val="white"/>
          <w:u w:val="none"/>
          <w:effect w:val="none"/>
        </w:rPr>
        <w:t xml:space="preserve">. With Razilee Purdue he co-authored </w:t>
      </w:r>
      <w:r>
        <w:rPr>
          <w:rFonts w:ascii="Arial;sans-serif" w:hAnsi="Arial;sans-serif"/>
          <w:b w:val="false"/>
          <w:i/>
          <w:strike w:val="false"/>
          <w:dstrike w:val="false"/>
          <w:color w:val="000000"/>
          <w:sz w:val="28"/>
          <w:highlight w:val="white"/>
          <w:u w:val="none"/>
          <w:effect w:val="none"/>
        </w:rPr>
        <w:t>Hierogamous Hymns</w:t>
      </w:r>
      <w:r>
        <w:rPr>
          <w:rFonts w:ascii="Arial;sans-serif" w:hAnsi="Arial;sans-serif"/>
          <w:b w:val="false"/>
          <w:strike w:val="false"/>
          <w:dstrike w:val="false"/>
          <w:color w:val="000000"/>
          <w:sz w:val="28"/>
          <w:highlight w:val="white"/>
          <w:u w:val="none"/>
          <w:effect w:val="none"/>
        </w:rPr>
        <w:t>, the first of our publications</w:t>
      </w:r>
      <w:r>
        <w:rPr>
          <w:rFonts w:ascii="Arial;sans-serif" w:hAnsi="Arial;sans-serif"/>
          <w:b/>
          <w:strike w:val="false"/>
          <w:dstrike w:val="false"/>
          <w:color w:val="0000BF"/>
          <w:sz w:val="28"/>
          <w:highlight w:val="white"/>
          <w:u w:val="none"/>
          <w:effect w:val="none"/>
        </w:rPr>
        <w:t>.</w:t>
      </w:r>
      <w:r>
        <w:rPr>
          <w:strike w:val="false"/>
          <w:dstrike w:val="false"/>
          <w:color w:val="000000"/>
          <w:highlight w:val="white"/>
          <w:u w:val="none"/>
          <w:effect w:val="none"/>
        </w:rPr>
        <w:t xml:space="preserve"> </w:t>
      </w:r>
      <w:r>
        <w:rPr>
          <w:rFonts w:ascii="Arial;sans-serif" w:hAnsi="Arial;sans-serif"/>
          <w:b w:val="false"/>
          <w:strike w:val="false"/>
          <w:dstrike w:val="false"/>
          <w:color w:val="000000"/>
          <w:sz w:val="28"/>
          <w:highlight w:val="white"/>
          <w:u w:val="none"/>
          <w:effect w:val="none"/>
        </w:rPr>
        <w:t xml:space="preserve">For other of his accomplishments see his </w:t>
      </w:r>
      <w:hyperlink r:id="rId10" w:tgtFrame="_blank">
        <w:r>
          <w:rPr>
            <w:rStyle w:val="InternetLink"/>
            <w:rFonts w:ascii="Arial;sans-serif" w:hAnsi="Arial;sans-serif"/>
            <w:b/>
            <w:strike w:val="false"/>
            <w:dstrike w:val="false"/>
            <w:color w:val="0000FF"/>
            <w:sz w:val="28"/>
            <w:highlight w:val="white"/>
            <w:u w:val="none"/>
            <w:effect w:val="none"/>
          </w:rPr>
          <w:t>resume</w:t>
        </w:r>
      </w:hyperlink>
      <w:r>
        <w:rPr>
          <w:rFonts w:ascii="Arial;sans-serif" w:hAnsi="Arial;sans-serif"/>
          <w:b w:val="false"/>
          <w:strike w:val="false"/>
          <w:dstrike w:val="false"/>
          <w:color w:val="000000"/>
          <w:sz w:val="28"/>
          <w:highlight w:val="white"/>
          <w:u w:val="none"/>
          <w:effect w:val="none"/>
        </w:rPr>
        <w:t>. For his family history see his</w:t>
      </w:r>
      <w:r>
        <w:rPr>
          <w:strike w:val="false"/>
          <w:dstrike w:val="false"/>
          <w:color w:val="0000FF"/>
          <w:highlight w:val="white"/>
          <w:u w:val="none"/>
          <w:effect w:val="none"/>
        </w:rPr>
        <w:t xml:space="preserve"> </w:t>
      </w:r>
      <w:hyperlink r:id="rId11" w:tgtFrame="_blank">
        <w:r>
          <w:rPr>
            <w:rStyle w:val="InternetLink"/>
            <w:rFonts w:ascii="Arial;sans-serif" w:hAnsi="Arial;sans-serif"/>
            <w:b/>
            <w:strike w:val="false"/>
            <w:dstrike w:val="false"/>
            <w:color w:val="0000FF"/>
            <w:sz w:val="28"/>
            <w:highlight w:val="white"/>
            <w:u w:val="none"/>
            <w:effect w:val="none"/>
          </w:rPr>
          <w:t>genealogy</w:t>
        </w:r>
      </w:hyperlink>
      <w:r>
        <w:rPr>
          <w:strike w:val="false"/>
          <w:dstrike w:val="false"/>
          <w:color w:val="0000BF"/>
          <w:highlight w:val="white"/>
          <w:u w:val="none"/>
          <w:effect w:val="none"/>
        </w:rPr>
        <w:t xml:space="preserve"> </w:t>
      </w:r>
      <w:r>
        <w:rPr>
          <w:rFonts w:ascii="Arial;sans-serif" w:hAnsi="Arial;sans-serif"/>
          <w:b w:val="false"/>
          <w:strike w:val="false"/>
          <w:dstrike w:val="false"/>
          <w:color w:val="000000"/>
          <w:sz w:val="28"/>
          <w:highlight w:val="white"/>
          <w:u w:val="none"/>
          <w:effect w:val="none"/>
        </w:rPr>
        <w:t xml:space="preserve">page. </w:t>
      </w:r>
    </w:p>
    <w:p>
      <w:pPr>
        <w:pStyle w:val="TextBody"/>
        <w:rPr>
          <w:rFonts w:ascii="Arial;sans-serif" w:hAnsi="Arial;sans-serif"/>
          <w:b/>
          <w:b/>
          <w:strike w:val="false"/>
          <w:dstrike w:val="false"/>
          <w:color w:val="000000"/>
          <w:sz w:val="28"/>
          <w:highlight w:val="white"/>
          <w:u w:val="none"/>
          <w:effect w:val="none"/>
        </w:rPr>
      </w:pPr>
      <w:r>
        <w:rPr>
          <w:rFonts w:ascii="Arial;sans-serif" w:hAnsi="Arial;sans-serif"/>
          <w:b/>
          <w:strike w:val="false"/>
          <w:dstrike w:val="false"/>
          <w:color w:val="000000"/>
          <w:sz w:val="28"/>
          <w:highlight w:val="white"/>
          <w:u w:val="none"/>
          <w:effect w:val="none"/>
        </w:rPr>
        <w:drawing>
          <wp:anchor behindDoc="0" distT="0" distB="0" distL="0" distR="0" simplePos="0" locked="0" layoutInCell="1" allowOverlap="1" relativeHeight="2">
            <wp:simplePos x="0" y="0"/>
            <wp:positionH relativeFrom="column">
              <wp:align>left</wp:align>
            </wp:positionH>
            <wp:positionV relativeFrom="line">
              <wp:posOffset>635</wp:posOffset>
            </wp:positionV>
            <wp:extent cx="962025" cy="1104900"/>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12"/>
                    <a:stretch>
                      <a:fillRect/>
                    </a:stretch>
                  </pic:blipFill>
                  <pic:spPr bwMode="auto">
                    <a:xfrm>
                      <a:off x="0" y="0"/>
                      <a:ext cx="962025" cy="1104900"/>
                    </a:xfrm>
                    <a:prstGeom prst="rect">
                      <a:avLst/>
                    </a:prstGeom>
                  </pic:spPr>
                </pic:pic>
              </a:graphicData>
            </a:graphic>
          </wp:anchor>
        </w:drawing>
      </w:r>
    </w:p>
    <w:p>
      <w:pPr>
        <w:pStyle w:val="TextBody"/>
        <w:rPr>
          <w:rFonts w:ascii="Arial;sans-serif" w:hAnsi="Arial;sans-serif"/>
          <w:b/>
          <w:b/>
          <w:strike w:val="false"/>
          <w:dstrike w:val="false"/>
          <w:color w:val="000000"/>
          <w:sz w:val="28"/>
          <w:highlight w:val="white"/>
          <w:u w:val="none"/>
          <w:effect w:val="none"/>
        </w:rPr>
      </w:pPr>
      <w:r>
        <w:rPr>
          <w:rFonts w:ascii="Arial;sans-serif" w:hAnsi="Arial;sans-serif"/>
          <w:b/>
          <w:strike w:val="false"/>
          <w:dstrike w:val="false"/>
          <w:color w:val="000000"/>
          <w:sz w:val="28"/>
          <w:highlight w:val="white"/>
          <w:u w:val="none"/>
          <w:effect w:val="none"/>
        </w:rPr>
      </w:r>
    </w:p>
    <w:p>
      <w:pPr>
        <w:pStyle w:val="TextBody"/>
        <w:rPr>
          <w:rFonts w:ascii="Arial;sans-serif" w:hAnsi="Arial;sans-serif"/>
          <w:b/>
          <w:b/>
          <w:strike w:val="false"/>
          <w:dstrike w:val="false"/>
          <w:color w:val="000000"/>
          <w:sz w:val="28"/>
          <w:highlight w:val="white"/>
          <w:u w:val="none"/>
          <w:effect w:val="none"/>
        </w:rPr>
      </w:pPr>
      <w:r>
        <w:rPr>
          <w:rFonts w:ascii="Arial;sans-serif" w:hAnsi="Arial;sans-serif"/>
          <w:b/>
          <w:strike w:val="false"/>
          <w:dstrike w:val="false"/>
          <w:color w:val="000000"/>
          <w:sz w:val="28"/>
          <w:highlight w:val="white"/>
          <w:u w:val="none"/>
          <w:effect w:val="none"/>
        </w:rPr>
      </w:r>
    </w:p>
    <w:p>
      <w:pPr>
        <w:pStyle w:val="TextBody"/>
        <w:jc w:val="both"/>
        <w:rPr>
          <w:rFonts w:ascii="Arial;sans-serif" w:hAnsi="Arial;sans-serif"/>
          <w:b/>
          <w:b/>
          <w:strike w:val="false"/>
          <w:dstrike w:val="false"/>
          <w:color w:val="000000"/>
          <w:sz w:val="28"/>
          <w:highlight w:val="white"/>
          <w:u w:val="none"/>
          <w:effect w:val="none"/>
        </w:rPr>
      </w:pPr>
      <w:r>
        <w:rPr/>
      </w:r>
    </w:p>
    <w:p>
      <w:pPr>
        <w:pStyle w:val="TextBody"/>
        <w:jc w:val="both"/>
        <w:rPr/>
      </w:pPr>
      <w:r>
        <w:rPr>
          <w:rFonts w:ascii="Arial;sans-serif" w:hAnsi="Arial;sans-serif"/>
          <w:b/>
          <w:strike w:val="false"/>
          <w:dstrike w:val="false"/>
          <w:color w:val="000000"/>
          <w:sz w:val="28"/>
          <w:highlight w:val="white"/>
          <w:u w:val="none"/>
          <w:effect w:val="none"/>
        </w:rPr>
        <w:t xml:space="preserve">Kathleen Ann McCarthy </w:t>
      </w:r>
      <w:r>
        <w:rPr>
          <w:rFonts w:ascii="Arial;sans-serif" w:hAnsi="Arial;sans-serif"/>
          <w:b w:val="false"/>
          <w:strike w:val="false"/>
          <w:dstrike w:val="false"/>
          <w:color w:val="000000"/>
          <w:sz w:val="28"/>
          <w:highlight w:val="white"/>
          <w:u w:val="none"/>
          <w:effect w:val="none"/>
        </w:rPr>
        <w:t xml:space="preserve">was the author of Hierogamous Enterprise's second book, </w:t>
      </w:r>
      <w:r>
        <w:rPr>
          <w:rFonts w:ascii="Arial;sans-serif" w:hAnsi="Arial;sans-serif"/>
          <w:b w:val="false"/>
          <w:i/>
          <w:iCs/>
          <w:strike w:val="false"/>
          <w:dstrike w:val="false"/>
          <w:color w:val="000000"/>
          <w:sz w:val="28"/>
          <w:highlight w:val="white"/>
          <w:u w:val="none"/>
          <w:effect w:val="none"/>
        </w:rPr>
        <w:t>The Luminous Mysteries: A Pay for 8 to 10 year Olds</w:t>
      </w:r>
      <w:r>
        <w:rPr>
          <w:strike w:val="false"/>
          <w:dstrike w:val="false"/>
          <w:color w:val="000000"/>
          <w:highlight w:val="white"/>
          <w:u w:val="none"/>
          <w:effect w:val="none"/>
        </w:rPr>
        <w:t xml:space="preserve">  </w:t>
      </w:r>
      <w:r>
        <w:rPr>
          <w:rFonts w:ascii="Arial;sans-serif" w:hAnsi="Arial;sans-serif"/>
          <w:b w:val="false"/>
          <w:strike w:val="false"/>
          <w:dstrike w:val="false"/>
          <w:color w:val="000000"/>
          <w:sz w:val="28"/>
          <w:highlight w:val="white"/>
          <w:u w:val="none"/>
          <w:effect w:val="none"/>
        </w:rPr>
        <w:t xml:space="preserve">Kathy was a member of St. Dominic Roman Catholic Parish in Cincinnati, Ohio.  She received a Catechist's Certificate at the highest level from the Archdiocese of Cincinnati.  She has taught religion to grade school children in the Archdiocese of Cincinnati for over ten years.  She wrote and directed her first play on the joyful mysteries of the rosary with her 15 third-grade students who performed it in front of the other religious education classes in the parish.  That play was published in </w:t>
      </w:r>
      <w:r>
        <w:rPr>
          <w:rFonts w:ascii="Arial;sans-serif" w:hAnsi="Arial;sans-serif"/>
          <w:b w:val="false"/>
          <w:i/>
          <w:strike w:val="false"/>
          <w:dstrike w:val="false"/>
          <w:color w:val="000000"/>
          <w:sz w:val="28"/>
          <w:highlight w:val="white"/>
          <w:u w:val="none"/>
          <w:effect w:val="none"/>
        </w:rPr>
        <w:t>Religion Teacher's Journal.</w:t>
      </w:r>
      <w:r>
        <w:rPr>
          <w:strike w:val="false"/>
          <w:dstrike w:val="false"/>
          <w:color w:val="000000"/>
          <w:highlight w:val="white"/>
          <w:u w:val="none"/>
          <w:effect w:val="none"/>
        </w:rPr>
        <w:t xml:space="preserve">  </w:t>
      </w:r>
      <w:r>
        <w:rPr>
          <w:rFonts w:ascii="Arial;sans-serif" w:hAnsi="Arial;sans-serif"/>
          <w:b w:val="false"/>
          <w:strike w:val="false"/>
          <w:dstrike w:val="false"/>
          <w:color w:val="000000"/>
          <w:sz w:val="28"/>
          <w:highlight w:val="white"/>
          <w:u w:val="none"/>
          <w:effect w:val="none"/>
        </w:rPr>
        <w:t>Kathy has also been in the cast of the St. John Passion Play performed in Cincinnati, Ohio. She died in 2009.</w:t>
      </w:r>
    </w:p>
    <w:p>
      <w:pPr>
        <w:pStyle w:val="TextBody"/>
        <w:jc w:val="both"/>
        <w:rPr/>
      </w:pPr>
      <w:r>
        <w:rPr>
          <w:strike w:val="false"/>
          <w:dstrike w:val="false"/>
          <w:color w:val="000000"/>
          <w:highlight w:val="white"/>
          <w:u w:val="none"/>
          <w:effect w:val="none"/>
        </w:rPr>
        <w:t> </w:t>
      </w:r>
      <w:r>
        <w:rPr/>
        <w:drawing>
          <wp:inline distT="0" distB="0" distL="0" distR="0">
            <wp:extent cx="1228725" cy="1228725"/>
            <wp:effectExtent l="0" t="0" r="0" b="0"/>
            <wp:docPr id="3"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descr=""/>
                    <pic:cNvPicPr>
                      <a:picLocks noChangeAspect="1" noChangeArrowheads="1"/>
                    </pic:cNvPicPr>
                  </pic:nvPicPr>
                  <pic:blipFill>
                    <a:blip r:embed="rId13"/>
                    <a:stretch>
                      <a:fillRect/>
                    </a:stretch>
                  </pic:blipFill>
                  <pic:spPr bwMode="auto">
                    <a:xfrm>
                      <a:off x="0" y="0"/>
                      <a:ext cx="1228725" cy="1228725"/>
                    </a:xfrm>
                    <a:prstGeom prst="rect">
                      <a:avLst/>
                    </a:prstGeom>
                  </pic:spPr>
                </pic:pic>
              </a:graphicData>
            </a:graphic>
          </wp:inline>
        </w:drawing>
      </w:r>
      <w:r>
        <w:rPr>
          <w:strike w:val="false"/>
          <w:dstrike w:val="false"/>
          <w:color w:val="000000"/>
          <w:highlight w:val="white"/>
          <w:u w:val="none"/>
          <w:effect w:val="none"/>
        </w:rPr>
        <w:t xml:space="preserve"> </w:t>
      </w:r>
    </w:p>
    <w:p>
      <w:pPr>
        <w:pStyle w:val="TextBody"/>
        <w:jc w:val="both"/>
        <w:rPr/>
      </w:pPr>
      <w:r>
        <w:rPr>
          <w:rFonts w:ascii="Arial;sans-serif" w:hAnsi="Arial;sans-serif"/>
          <w:b/>
          <w:strike w:val="false"/>
          <w:dstrike w:val="false"/>
          <w:color w:val="000000"/>
          <w:sz w:val="28"/>
          <w:highlight w:val="white"/>
          <w:u w:val="none"/>
          <w:effect w:val="none"/>
        </w:rPr>
        <w:t>Lemcia Mal</w:t>
      </w:r>
      <w:r>
        <w:rPr>
          <w:strike w:val="false"/>
          <w:dstrike w:val="false"/>
          <w:color w:val="000000"/>
          <w:highlight w:val="white"/>
          <w:u w:val="none"/>
          <w:effect w:val="none"/>
        </w:rPr>
        <w:t xml:space="preserve"> </w:t>
      </w:r>
      <w:r>
        <w:rPr>
          <w:rFonts w:ascii="Arial;sans-serif" w:hAnsi="Arial;sans-serif"/>
          <w:b w:val="false"/>
          <w:strike w:val="false"/>
          <w:dstrike w:val="false"/>
          <w:color w:val="000000"/>
          <w:sz w:val="28"/>
          <w:highlight w:val="white"/>
          <w:u w:val="none"/>
          <w:effect w:val="none"/>
        </w:rPr>
        <w:t xml:space="preserve">is our visitant alien expert xoologist at the IDIC Institute, major contributor to </w:t>
      </w:r>
      <w:r>
        <w:rPr>
          <w:rFonts w:ascii="Arial;sans-serif" w:hAnsi="Arial;sans-serif"/>
          <w:b w:val="false"/>
          <w:i/>
          <w:iCs/>
          <w:strike w:val="false"/>
          <w:dstrike w:val="false"/>
          <w:color w:val="000000"/>
          <w:sz w:val="28"/>
          <w:highlight w:val="white"/>
          <w:u w:val="none"/>
          <w:effect w:val="none"/>
        </w:rPr>
        <w:t>The Xoo Book</w:t>
      </w:r>
      <w:r>
        <w:rPr>
          <w:rFonts w:ascii="Arial;sans-serif" w:hAnsi="Arial;sans-serif"/>
          <w:b w:val="false"/>
          <w:strike w:val="false"/>
          <w:dstrike w:val="false"/>
          <w:color w:val="000000"/>
          <w:sz w:val="28"/>
          <w:highlight w:val="white"/>
          <w:u w:val="none"/>
          <w:effect w:val="none"/>
        </w:rPr>
        <w:t xml:space="preserve"> and so bright that his head glows in the dark.</w:t>
      </w:r>
    </w:p>
    <w:p>
      <w:pPr>
        <w:pStyle w:val="TextBody"/>
        <w:rPr>
          <w:highlight w:val="white"/>
        </w:rPr>
      </w:pPr>
      <w:r>
        <w:rPr>
          <w:highlight w:val="white"/>
        </w:rPr>
      </w:r>
    </w:p>
    <w:p>
      <w:pPr>
        <w:pStyle w:val="TextBody"/>
        <w:rPr>
          <w:highlight w:val="white"/>
        </w:rPr>
      </w:pPr>
      <w:r>
        <w:rPr>
          <w:color w:val="000000"/>
          <w:highlight w:val="white"/>
        </w:rPr>
        <w:t> </w:t>
      </w:r>
      <w:r>
        <w:rPr/>
        <w:drawing>
          <wp:inline distT="0" distB="0" distL="0" distR="0">
            <wp:extent cx="981075" cy="1152525"/>
            <wp:effectExtent l="0" t="0" r="0" b="0"/>
            <wp:docPr id="4"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descr=""/>
                    <pic:cNvPicPr>
                      <a:picLocks noChangeAspect="1" noChangeArrowheads="1"/>
                    </pic:cNvPicPr>
                  </pic:nvPicPr>
                  <pic:blipFill>
                    <a:blip r:embed="rId14"/>
                    <a:stretch>
                      <a:fillRect/>
                    </a:stretch>
                  </pic:blipFill>
                  <pic:spPr bwMode="auto">
                    <a:xfrm>
                      <a:off x="0" y="0"/>
                      <a:ext cx="981075" cy="1152525"/>
                    </a:xfrm>
                    <a:prstGeom prst="rect">
                      <a:avLst/>
                    </a:prstGeom>
                  </pic:spPr>
                </pic:pic>
              </a:graphicData>
            </a:graphic>
          </wp:inline>
        </w:drawing>
      </w:r>
      <w:r>
        <w:rPr>
          <w:highlight w:val="white"/>
        </w:rPr>
        <w:t xml:space="preserve"> </w:t>
      </w:r>
      <w:r>
        <w:rPr>
          <w:color w:val="000000"/>
          <w:highlight w:val="white"/>
        </w:rPr>
        <w:t xml:space="preserve">  </w:t>
      </w:r>
      <w:r>
        <w:rPr/>
        <w:drawing>
          <wp:inline distT="0" distB="0" distL="0" distR="0">
            <wp:extent cx="1076325" cy="1114425"/>
            <wp:effectExtent l="0" t="0" r="0" b="0"/>
            <wp:docPr id="5"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
                    <pic:cNvPicPr>
                      <a:picLocks noChangeAspect="1" noChangeArrowheads="1"/>
                    </pic:cNvPicPr>
                  </pic:nvPicPr>
                  <pic:blipFill>
                    <a:blip r:embed="rId15"/>
                    <a:stretch>
                      <a:fillRect/>
                    </a:stretch>
                  </pic:blipFill>
                  <pic:spPr bwMode="auto">
                    <a:xfrm>
                      <a:off x="0" y="0"/>
                      <a:ext cx="1076325" cy="1114425"/>
                    </a:xfrm>
                    <a:prstGeom prst="rect">
                      <a:avLst/>
                    </a:prstGeom>
                  </pic:spPr>
                </pic:pic>
              </a:graphicData>
            </a:graphic>
          </wp:inline>
        </w:drawing>
      </w:r>
      <w:r>
        <w:rPr>
          <w:highlight w:val="white"/>
        </w:rPr>
        <w:t xml:space="preserve"> </w:t>
      </w:r>
      <w:r>
        <w:rPr>
          <w:color w:val="000000"/>
          <w:highlight w:val="white"/>
        </w:rPr>
        <w:t>   </w:t>
      </w:r>
      <w:r>
        <w:rPr/>
        <w:drawing>
          <wp:inline distT="0" distB="0" distL="0" distR="0">
            <wp:extent cx="1447800" cy="1114425"/>
            <wp:effectExtent l="0" t="0" r="0" b="0"/>
            <wp:docPr id="6"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 descr=""/>
                    <pic:cNvPicPr>
                      <a:picLocks noChangeAspect="1" noChangeArrowheads="1"/>
                    </pic:cNvPicPr>
                  </pic:nvPicPr>
                  <pic:blipFill>
                    <a:blip r:embed="rId16"/>
                    <a:stretch>
                      <a:fillRect/>
                    </a:stretch>
                  </pic:blipFill>
                  <pic:spPr bwMode="auto">
                    <a:xfrm>
                      <a:off x="0" y="0"/>
                      <a:ext cx="1447800" cy="1114425"/>
                    </a:xfrm>
                    <a:prstGeom prst="rect">
                      <a:avLst/>
                    </a:prstGeom>
                  </pic:spPr>
                </pic:pic>
              </a:graphicData>
            </a:graphic>
          </wp:inline>
        </w:drawing>
      </w:r>
      <w:r>
        <w:rPr>
          <w:highlight w:val="white"/>
        </w:rPr>
        <w:t xml:space="preserve"> </w:t>
      </w:r>
    </w:p>
    <w:p>
      <w:pPr>
        <w:pStyle w:val="TextBody"/>
        <w:rPr>
          <w:rFonts w:ascii="Arial;sans-serif" w:hAnsi="Arial;sans-serif"/>
          <w:b/>
          <w:b/>
          <w:strike w:val="false"/>
          <w:dstrike w:val="false"/>
          <w:color w:val="000000"/>
          <w:sz w:val="28"/>
          <w:highlight w:val="white"/>
          <w:u w:val="none"/>
          <w:effect w:val="none"/>
        </w:rPr>
      </w:pPr>
      <w:r>
        <w:rPr>
          <w:rFonts w:ascii="Arial;sans-serif" w:hAnsi="Arial;sans-serif"/>
          <w:b/>
          <w:strike w:val="false"/>
          <w:dstrike w:val="false"/>
          <w:color w:val="000000"/>
          <w:sz w:val="28"/>
          <w:highlight w:val="white"/>
          <w:u w:val="none"/>
          <w:effect w:val="none"/>
        </w:rPr>
        <w:t>Percival de Toulouse, his coat of arms and companion, Lady Mae C'Mell (with tribble)</w:t>
      </w:r>
    </w:p>
    <w:p>
      <w:pPr>
        <w:pStyle w:val="TextBody"/>
        <w:spacing w:before="0" w:after="0"/>
        <w:jc w:val="both"/>
        <w:rPr>
          <w:highlight w:val="white"/>
        </w:rPr>
      </w:pPr>
      <w:r>
        <w:rPr>
          <w:strike w:val="false"/>
          <w:dstrike w:val="false"/>
          <w:color w:val="000000"/>
          <w:highlight w:val="white"/>
          <w:u w:val="none"/>
          <w:effect w:val="none"/>
        </w:rPr>
        <w:t> </w:t>
      </w:r>
      <w:r>
        <w:rPr>
          <w:rFonts w:ascii="Arial;sans-serif" w:hAnsi="Arial;sans-serif"/>
          <w:b w:val="false"/>
          <w:strike w:val="false"/>
          <w:dstrike w:val="false"/>
          <w:color w:val="000000"/>
          <w:sz w:val="28"/>
          <w:highlight w:val="white"/>
          <w:u w:val="none"/>
          <w:effect w:val="none"/>
        </w:rPr>
        <w:t>Percival was born in Toulouse, France, in 1215 to returning crusader Sir Ferdinand de Bretagne and Vivianne de Toulouse, a revert from Albegensianism. Having supported himself as a book copier, he was eventually licensed as a Master of Arts at the University of Toulouse and, possibly because of trouble with the Inquition,  continued his studies at the University of Paris. He travelled extensively, like his father, and so became known as Doctor Peregrinabundus (in Welsh aka Purcyfaill Ap Fergananym) visiting  Al-Azhar, Baghdad, Germany, India, Italy,  Khanbaniq, Khmer, Lamary, Mabaron, Melibar, Mecca, Mydden Seren, New Canterbury, Nothumberland, Palermo, Pathan, Polombe, Scotland, Susa, Toledo.</w:t>
      </w:r>
    </w:p>
    <w:p>
      <w:pPr>
        <w:pStyle w:val="TextBody"/>
        <w:spacing w:before="0" w:after="0"/>
        <w:jc w:val="both"/>
        <w:rPr/>
      </w:pPr>
      <w:r>
        <w:rPr>
          <w:strike w:val="false"/>
          <w:dstrike w:val="false"/>
          <w:color w:val="000000"/>
          <w:highlight w:val="white"/>
          <w:u w:val="none"/>
          <w:effect w:val="none"/>
        </w:rPr>
        <w:t>   </w:t>
      </w:r>
      <w:r>
        <w:rPr>
          <w:rFonts w:ascii="Arial;sans-serif" w:hAnsi="Arial;sans-serif"/>
          <w:b w:val="false"/>
          <w:strike w:val="false"/>
          <w:dstrike w:val="false"/>
          <w:color w:val="000000"/>
          <w:sz w:val="28"/>
          <w:highlight w:val="white"/>
          <w:u w:val="none"/>
          <w:effect w:val="none"/>
        </w:rPr>
        <w:t>He discovered the world of</w:t>
      </w:r>
      <w:r>
        <w:rPr>
          <w:strike w:val="false"/>
          <w:dstrike w:val="false"/>
          <w:color w:val="0000FF"/>
          <w:highlight w:val="white"/>
          <w:u w:val="none"/>
          <w:effect w:val="none"/>
        </w:rPr>
        <w:t xml:space="preserve"> </w:t>
      </w:r>
      <w:hyperlink r:id="rId17" w:tgtFrame="_blank">
        <w:r>
          <w:rPr>
            <w:rStyle w:val="InternetLink"/>
            <w:rFonts w:ascii="Arial;sans-serif" w:hAnsi="Arial;sans-serif"/>
            <w:b/>
            <w:strike w:val="false"/>
            <w:dstrike w:val="false"/>
            <w:color w:val="000080"/>
            <w:sz w:val="28"/>
            <w:highlight w:val="white"/>
            <w:u w:val="none"/>
            <w:effect w:val="none"/>
            <w:lang w:val="zxx"/>
          </w:rPr>
          <w:t>SCA</w:t>
        </w:r>
      </w:hyperlink>
      <w:r>
        <w:rPr>
          <w:strike w:val="false"/>
          <w:dstrike w:val="false"/>
          <w:color w:val="0000FF"/>
          <w:highlight w:val="white"/>
          <w:u w:val="none"/>
          <w:effect w:val="none"/>
        </w:rPr>
        <w:t xml:space="preserve"> </w:t>
      </w:r>
      <w:r>
        <w:rPr>
          <w:rFonts w:ascii="Arial;sans-serif" w:hAnsi="Arial;sans-serif"/>
          <w:b w:val="false"/>
          <w:strike w:val="false"/>
          <w:dstrike w:val="false"/>
          <w:color w:val="000000"/>
          <w:sz w:val="28"/>
          <w:highlight w:val="white"/>
          <w:u w:val="none"/>
          <w:effect w:val="none"/>
        </w:rPr>
        <w:t xml:space="preserve">in A. S. X.  he founded the North Woods baronial Alchemists' Guild under Dagan du Darregonne, assisted dance mistress Megan of the Greenwood, and roomed with Brusten de Bearsul. He contributed to </w:t>
      </w:r>
      <w:r>
        <w:rPr>
          <w:rFonts w:ascii="Arial;sans-serif" w:hAnsi="Arial;sans-serif"/>
          <w:b w:val="false"/>
          <w:i/>
          <w:iCs/>
          <w:strike w:val="false"/>
          <w:dstrike w:val="false"/>
          <w:color w:val="000000"/>
          <w:sz w:val="28"/>
          <w:highlight w:val="white"/>
          <w:u w:val="none"/>
          <w:effect w:val="none"/>
        </w:rPr>
        <w:t>Destrier</w:t>
      </w:r>
      <w:r>
        <w:rPr>
          <w:rFonts w:ascii="Arial;sans-serif" w:hAnsi="Arial;sans-serif"/>
          <w:b w:val="false"/>
          <w:strike w:val="false"/>
          <w:dstrike w:val="false"/>
          <w:color w:val="000000"/>
          <w:sz w:val="28"/>
          <w:highlight w:val="white"/>
          <w:u w:val="none"/>
          <w:effect w:val="none"/>
        </w:rPr>
        <w:t xml:space="preserve"> and </w:t>
      </w:r>
      <w:r>
        <w:rPr>
          <w:rFonts w:ascii="Arial;sans-serif" w:hAnsi="Arial;sans-serif"/>
          <w:b w:val="false"/>
          <w:i/>
          <w:strike w:val="false"/>
          <w:dstrike w:val="false"/>
          <w:color w:val="000000"/>
          <w:sz w:val="28"/>
          <w:highlight w:val="white"/>
          <w:u w:val="none"/>
          <w:effect w:val="none"/>
        </w:rPr>
        <w:t>The Pale</w:t>
      </w:r>
      <w:r>
        <w:rPr>
          <w:rFonts w:ascii="Arial;sans-serif" w:hAnsi="Arial;sans-serif"/>
          <w:b w:val="false"/>
          <w:strike w:val="false"/>
          <w:dstrike w:val="false"/>
          <w:color w:val="000000"/>
          <w:sz w:val="28"/>
          <w:highlight w:val="white"/>
          <w:u w:val="none"/>
          <w:effect w:val="none"/>
        </w:rPr>
        <w:t xml:space="preserve">. While researching </w:t>
      </w:r>
      <w:hyperlink r:id="rId18" w:tgtFrame="_blank">
        <w:r>
          <w:rPr>
            <w:rStyle w:val="InternetLink"/>
            <w:rFonts w:ascii="Arial;sans-serif" w:hAnsi="Arial;sans-serif"/>
            <w:b/>
            <w:i/>
            <w:strike w:val="false"/>
            <w:dstrike w:val="false"/>
            <w:color w:val="000080"/>
            <w:sz w:val="28"/>
            <w:highlight w:val="white"/>
            <w:u w:val="single"/>
            <w:effect w:val="none"/>
            <w:lang w:val="zxx"/>
          </w:rPr>
          <w:t>Descendants of St. Clotilda</w:t>
        </w:r>
      </w:hyperlink>
      <w:r>
        <w:rPr>
          <w:strike w:val="false"/>
          <w:dstrike w:val="false"/>
          <w:color w:val="0000FF"/>
          <w:highlight w:val="white"/>
          <w:u w:val="none"/>
          <w:effect w:val="none"/>
        </w:rPr>
        <w:t xml:space="preserve"> </w:t>
      </w:r>
      <w:r>
        <w:rPr>
          <w:rFonts w:ascii="Arial;sans-serif" w:hAnsi="Arial;sans-serif"/>
          <w:b w:val="false"/>
          <w:strike w:val="false"/>
          <w:dstrike w:val="false"/>
          <w:color w:val="000000"/>
          <w:sz w:val="28"/>
          <w:highlight w:val="white"/>
          <w:u w:val="none"/>
          <w:effect w:val="none"/>
        </w:rPr>
        <w:t>he discovered his Scandinavian, Hun, Irish, Jewish, Russian, Saxon, Visigoth, and Welsh ancestry. In A. S. XIII he founded the shire of</w:t>
      </w:r>
      <w:r>
        <w:rPr>
          <w:strike w:val="false"/>
          <w:dstrike w:val="false"/>
          <w:color w:val="0000BF"/>
          <w:highlight w:val="white"/>
          <w:u w:val="none"/>
          <w:effect w:val="none"/>
        </w:rPr>
        <w:t xml:space="preserve"> </w:t>
      </w:r>
    </w:p>
    <w:p>
      <w:pPr>
        <w:pStyle w:val="TextBody"/>
        <w:spacing w:before="0" w:after="0"/>
        <w:rPr/>
      </w:pPr>
      <w:hyperlink r:id="rId19" w:tgtFrame="_blank">
        <w:r>
          <w:rPr>
            <w:rStyle w:val="InternetLink"/>
            <w:rFonts w:ascii="Arial;sans-serif" w:hAnsi="Arial;sans-serif"/>
            <w:b/>
            <w:strike w:val="false"/>
            <w:dstrike w:val="false"/>
            <w:color w:val="000080"/>
            <w:sz w:val="28"/>
            <w:highlight w:val="white"/>
            <w:u w:val="none"/>
            <w:effect w:val="none"/>
            <w:lang w:val="zxx"/>
          </w:rPr>
          <w:t>Glenngliondrach</w:t>
        </w:r>
      </w:hyperlink>
      <w:r>
        <w:rPr>
          <w:rFonts w:ascii="Arial;sans-serif" w:hAnsi="Arial;sans-serif"/>
          <w:b w:val="false"/>
          <w:strike w:val="false"/>
          <w:dstrike w:val="false"/>
          <w:color w:val="0000FF"/>
          <w:sz w:val="28"/>
          <w:highlight w:val="white"/>
          <w:u w:val="none"/>
          <w:effect w:val="none"/>
        </w:rPr>
        <w:t>.</w:t>
      </w:r>
      <w:r>
        <w:rPr>
          <w:strike w:val="false"/>
          <w:dstrike w:val="false"/>
          <w:color w:val="0000BF"/>
          <w:highlight w:val="white"/>
          <w:u w:val="none"/>
          <w:effect w:val="none"/>
        </w:rPr>
        <w:t xml:space="preserve"> </w:t>
      </w:r>
      <w:r>
        <w:rPr>
          <w:rFonts w:ascii="Arial;sans-serif" w:hAnsi="Arial;sans-serif"/>
          <w:b w:val="false"/>
          <w:strike w:val="false"/>
          <w:dstrike w:val="false"/>
          <w:color w:val="000000"/>
          <w:sz w:val="28"/>
          <w:highlight w:val="white"/>
          <w:u w:val="none"/>
          <w:effect w:val="none"/>
        </w:rPr>
        <w:t>He was last known to be living in the barony of F enix.</w:t>
      </w:r>
    </w:p>
    <w:p>
      <w:pPr>
        <w:pStyle w:val="TextBody"/>
        <w:spacing w:before="0" w:after="0"/>
        <w:rPr>
          <w:highlight w:val="white"/>
        </w:rPr>
      </w:pPr>
      <w:r>
        <w:rPr>
          <w:highlight w:val="white"/>
        </w:rPr>
        <w:drawing>
          <wp:anchor behindDoc="0" distT="0" distB="0" distL="0" distR="0" simplePos="0" locked="0" layoutInCell="1" allowOverlap="1" relativeHeight="12">
            <wp:simplePos x="0" y="0"/>
            <wp:positionH relativeFrom="column">
              <wp:posOffset>138430</wp:posOffset>
            </wp:positionH>
            <wp:positionV relativeFrom="paragraph">
              <wp:posOffset>74295</wp:posOffset>
            </wp:positionV>
            <wp:extent cx="1333500" cy="1333500"/>
            <wp:effectExtent l="0" t="0" r="0" b="0"/>
            <wp:wrapSquare wrapText="largest"/>
            <wp:docPr id="7"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 descr=""/>
                    <pic:cNvPicPr>
                      <a:picLocks noChangeAspect="1" noChangeArrowheads="1"/>
                    </pic:cNvPicPr>
                  </pic:nvPicPr>
                  <pic:blipFill>
                    <a:blip r:embed="rId20"/>
                    <a:stretch>
                      <a:fillRect/>
                    </a:stretch>
                  </pic:blipFill>
                  <pic:spPr bwMode="auto">
                    <a:xfrm>
                      <a:off x="0" y="0"/>
                      <a:ext cx="1333500" cy="1333500"/>
                    </a:xfrm>
                    <a:prstGeom prst="rect">
                      <a:avLst/>
                    </a:prstGeom>
                  </pic:spPr>
                </pic:pic>
              </a:graphicData>
            </a:graphic>
          </wp:anchor>
        </w:drawing>
      </w:r>
    </w:p>
    <w:p>
      <w:pPr>
        <w:pStyle w:val="TextBody"/>
        <w:jc w:val="both"/>
        <w:rPr>
          <w:rFonts w:ascii="Arial;sans-serif" w:hAnsi="Arial;sans-serif"/>
          <w:b/>
          <w:b/>
          <w:strike w:val="false"/>
          <w:dstrike w:val="false"/>
          <w:color w:val="000000"/>
          <w:sz w:val="28"/>
          <w:highlight w:val="white"/>
          <w:u w:val="none"/>
          <w:effect w:val="none"/>
        </w:rPr>
      </w:pPr>
      <w:r>
        <w:rPr/>
      </w:r>
    </w:p>
    <w:p>
      <w:pPr>
        <w:pStyle w:val="TextBody"/>
        <w:jc w:val="both"/>
        <w:rPr>
          <w:rFonts w:ascii="Arial;sans-serif" w:hAnsi="Arial;sans-serif"/>
          <w:b/>
          <w:b/>
          <w:strike w:val="false"/>
          <w:dstrike w:val="false"/>
          <w:color w:val="000000"/>
          <w:sz w:val="28"/>
          <w:highlight w:val="white"/>
          <w:u w:val="none"/>
          <w:effect w:val="none"/>
        </w:rPr>
      </w:pPr>
      <w:r>
        <w:rPr/>
      </w:r>
    </w:p>
    <w:p>
      <w:pPr>
        <w:pStyle w:val="TextBody"/>
        <w:jc w:val="both"/>
        <w:rPr>
          <w:rFonts w:ascii="Arial;sans-serif" w:hAnsi="Arial;sans-serif"/>
          <w:b/>
          <w:b/>
          <w:strike w:val="false"/>
          <w:dstrike w:val="false"/>
          <w:color w:val="000000"/>
          <w:sz w:val="28"/>
          <w:highlight w:val="white"/>
          <w:u w:val="none"/>
          <w:effect w:val="none"/>
        </w:rPr>
      </w:pPr>
      <w:r>
        <w:rPr/>
      </w:r>
    </w:p>
    <w:p>
      <w:pPr>
        <w:pStyle w:val="TextBody"/>
        <w:jc w:val="both"/>
        <w:rPr>
          <w:rFonts w:ascii="Arial;sans-serif" w:hAnsi="Arial;sans-serif"/>
          <w:b/>
          <w:b/>
          <w:strike w:val="false"/>
          <w:dstrike w:val="false"/>
          <w:color w:val="000000"/>
          <w:sz w:val="28"/>
          <w:highlight w:val="white"/>
          <w:u w:val="none"/>
          <w:effect w:val="none"/>
        </w:rPr>
      </w:pPr>
      <w:r>
        <w:rPr/>
      </w:r>
    </w:p>
    <w:p>
      <w:pPr>
        <w:pStyle w:val="TextBody"/>
        <w:jc w:val="both"/>
        <w:rPr/>
      </w:pPr>
      <w:r>
        <w:rPr>
          <w:rFonts w:ascii="Arial;sans-serif" w:hAnsi="Arial;sans-serif"/>
          <w:b/>
          <w:strike w:val="false"/>
          <w:dstrike w:val="false"/>
          <w:color w:val="000000"/>
          <w:sz w:val="28"/>
          <w:highlight w:val="white"/>
          <w:u w:val="none"/>
          <w:effect w:val="none"/>
        </w:rPr>
        <w:t>Razilee Mary Purdue</w:t>
      </w:r>
      <w:r>
        <w:rPr>
          <w:rFonts w:ascii="Arial;sans-serif" w:hAnsi="Arial;sans-serif"/>
          <w:strike w:val="false"/>
          <w:dstrike w:val="false"/>
          <w:color w:val="000000"/>
          <w:sz w:val="28"/>
          <w:highlight w:val="white"/>
          <w:u w:val="none"/>
          <w:effect w:val="none"/>
        </w:rPr>
        <w:t xml:space="preserve"> </w:t>
      </w:r>
      <w:r>
        <w:rPr>
          <w:rFonts w:ascii="Arial;sans-serif" w:hAnsi="Arial;sans-serif"/>
          <w:b w:val="false"/>
          <w:strike w:val="false"/>
          <w:dstrike w:val="false"/>
          <w:color w:val="000000"/>
          <w:sz w:val="28"/>
          <w:highlight w:val="white"/>
          <w:u w:val="none"/>
          <w:effect w:val="none"/>
        </w:rPr>
        <w:t xml:space="preserve">also came into the world rather unexpectedly July 11, 1967, during a troubled time when her parents were talking divorce. They stayed together, but in 1976 she had a brief sexual relationship with a 21-year-old female "friend". She never did graduate from high school. She, like Michael, however did find consolation in the Scriptures -- but especially in a new relationship with Mary. She was first published in 1999 and co-authored our first publication, </w:t>
      </w:r>
      <w:r>
        <w:rPr>
          <w:rFonts w:ascii="Arial;sans-serif" w:hAnsi="Arial;sans-serif"/>
          <w:b w:val="false"/>
          <w:i/>
          <w:strike w:val="false"/>
          <w:dstrike w:val="false"/>
          <w:color w:val="000000"/>
          <w:sz w:val="28"/>
          <w:highlight w:val="white"/>
          <w:u w:val="none"/>
          <w:effect w:val="none"/>
        </w:rPr>
        <w:t>Hierogamous Hymns</w:t>
      </w:r>
      <w:r>
        <w:rPr>
          <w:rFonts w:ascii="Arial;sans-serif" w:hAnsi="Arial;sans-serif"/>
          <w:b w:val="false"/>
          <w:strike w:val="false"/>
          <w:dstrike w:val="false"/>
          <w:color w:val="000000"/>
          <w:sz w:val="28"/>
          <w:highlight w:val="white"/>
          <w:u w:val="none"/>
          <w:effect w:val="none"/>
        </w:rPr>
        <w:t xml:space="preserve">, and is the foundress of the unique Delta Schwa sorority and was the faculty adviser for the André Joyce Appreciation Society. </w:t>
      </w:r>
    </w:p>
    <w:p>
      <w:pPr>
        <w:pStyle w:val="TextBody"/>
        <w:jc w:val="both"/>
        <w:rPr>
          <w:rFonts w:ascii="Arial;sans-serif" w:hAnsi="Arial;sans-serif"/>
          <w:b w:val="false"/>
          <w:b w:val="false"/>
          <w:strike w:val="false"/>
          <w:dstrike w:val="false"/>
          <w:color w:val="000000"/>
          <w:sz w:val="28"/>
          <w:highlight w:val="white"/>
          <w:u w:val="none"/>
          <w:effect w:val="none"/>
        </w:rPr>
      </w:pPr>
      <w:r>
        <w:rPr/>
        <w:drawing>
          <wp:anchor behindDoc="0" distT="0" distB="0" distL="0" distR="0" simplePos="0" locked="0" layoutInCell="1" allowOverlap="1" relativeHeight="3">
            <wp:simplePos x="0" y="0"/>
            <wp:positionH relativeFrom="column">
              <wp:posOffset>0</wp:posOffset>
            </wp:positionH>
            <wp:positionV relativeFrom="paragraph">
              <wp:posOffset>-116840</wp:posOffset>
            </wp:positionV>
            <wp:extent cx="1133475" cy="1114425"/>
            <wp:effectExtent l="0" t="0" r="0" b="0"/>
            <wp:wrapSquare wrapText="largest"/>
            <wp:docPr id="8"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 descr=""/>
                    <pic:cNvPicPr>
                      <a:picLocks noChangeAspect="1" noChangeArrowheads="1"/>
                    </pic:cNvPicPr>
                  </pic:nvPicPr>
                  <pic:blipFill>
                    <a:blip r:embed="rId21"/>
                    <a:stretch>
                      <a:fillRect/>
                    </a:stretch>
                  </pic:blipFill>
                  <pic:spPr bwMode="auto">
                    <a:xfrm>
                      <a:off x="0" y="0"/>
                      <a:ext cx="1133475" cy="1114425"/>
                    </a:xfrm>
                    <a:prstGeom prst="rect">
                      <a:avLst/>
                    </a:prstGeom>
                  </pic:spPr>
                </pic:pic>
              </a:graphicData>
            </a:graphic>
          </wp:anchor>
        </w:drawing>
      </w:r>
    </w:p>
    <w:p>
      <w:pPr>
        <w:pStyle w:val="TextBody"/>
        <w:jc w:val="both"/>
        <w:rPr>
          <w:rFonts w:ascii="Arial;sans-serif" w:hAnsi="Arial;sans-serif"/>
          <w:b w:val="false"/>
          <w:b w:val="false"/>
          <w:strike w:val="false"/>
          <w:dstrike w:val="false"/>
          <w:color w:val="000000"/>
          <w:sz w:val="28"/>
          <w:highlight w:val="white"/>
          <w:u w:val="none"/>
          <w:effect w:val="none"/>
        </w:rPr>
      </w:pPr>
      <w:r>
        <w:rPr/>
      </w:r>
    </w:p>
    <w:p>
      <w:pPr>
        <w:pStyle w:val="TextBody"/>
        <w:jc w:val="both"/>
        <w:rPr>
          <w:rFonts w:ascii="Arial;sans-serif" w:hAnsi="Arial;sans-serif"/>
          <w:b w:val="false"/>
          <w:b w:val="false"/>
          <w:strike w:val="false"/>
          <w:dstrike w:val="false"/>
          <w:color w:val="000000"/>
          <w:sz w:val="28"/>
          <w:highlight w:val="white"/>
          <w:u w:val="none"/>
          <w:effect w:val="none"/>
        </w:rPr>
      </w:pPr>
      <w:r>
        <w:rPr/>
      </w:r>
    </w:p>
    <w:p>
      <w:pPr>
        <w:pStyle w:val="TextBody"/>
        <w:jc w:val="both"/>
        <w:rPr>
          <w:highlight w:val="white"/>
        </w:rPr>
      </w:pPr>
      <w:r>
        <w:rPr>
          <w:rFonts w:ascii="Arial;sans-serif" w:hAnsi="Arial;sans-serif"/>
          <w:b w:val="false"/>
          <w:strike w:val="false"/>
          <w:dstrike w:val="false"/>
          <w:color w:val="000000"/>
          <w:sz w:val="28"/>
          <w:highlight w:val="white"/>
          <w:u w:val="none"/>
          <w:effect w:val="none"/>
        </w:rPr>
        <w:t xml:space="preserve">She has since studied at the Academy of Performing Arts in Clowning and in 2009 joined Clowns of America International, and as Reignbeau the Clown in 2010 wrote our third book </w:t>
      </w:r>
      <w:r>
        <w:rPr>
          <w:rFonts w:ascii="Arial;sans-serif" w:hAnsi="Arial;sans-serif"/>
          <w:b w:val="false"/>
          <w:i/>
          <w:strike w:val="false"/>
          <w:dstrike w:val="false"/>
          <w:color w:val="000000"/>
          <w:sz w:val="28"/>
          <w:highlight w:val="white"/>
          <w:u w:val="none"/>
          <w:effect w:val="none"/>
        </w:rPr>
        <w:t>Reignbeau’s Riddles and Rhymes</w:t>
      </w:r>
      <w:r>
        <w:rPr>
          <w:rFonts w:ascii="Arial;sans-serif" w:hAnsi="Arial;sans-serif"/>
          <w:b w:val="false"/>
          <w:strike w:val="false"/>
          <w:dstrike w:val="false"/>
          <w:color w:val="000000"/>
          <w:sz w:val="28"/>
          <w:highlight w:val="white"/>
          <w:u w:val="none"/>
          <w:effect w:val="none"/>
        </w:rPr>
        <w:t xml:space="preserve">. </w:t>
      </w:r>
    </w:p>
    <w:p>
      <w:pPr>
        <w:pStyle w:val="TextBody"/>
        <w:rPr>
          <w:highlight w:val="white"/>
        </w:rPr>
      </w:pPr>
      <w:r>
        <w:rPr>
          <w:highlight w:val="white"/>
        </w:rPr>
      </w:r>
    </w:p>
    <w:p>
      <w:pPr>
        <w:pStyle w:val="TextBody"/>
        <w:spacing w:before="0" w:after="0"/>
        <w:rPr>
          <w:highlight w:val="white"/>
        </w:rPr>
      </w:pPr>
      <w:r>
        <w:rPr/>
        <w:drawing>
          <wp:inline distT="0" distB="0" distL="0" distR="0">
            <wp:extent cx="1419225" cy="1628775"/>
            <wp:effectExtent l="0" t="0" r="0" b="0"/>
            <wp:docPr id="9"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0" descr=""/>
                    <pic:cNvPicPr>
                      <a:picLocks noChangeAspect="1" noChangeArrowheads="1"/>
                    </pic:cNvPicPr>
                  </pic:nvPicPr>
                  <pic:blipFill>
                    <a:blip r:embed="rId22"/>
                    <a:stretch>
                      <a:fillRect/>
                    </a:stretch>
                  </pic:blipFill>
                  <pic:spPr bwMode="auto">
                    <a:xfrm>
                      <a:off x="0" y="0"/>
                      <a:ext cx="1419225" cy="1628775"/>
                    </a:xfrm>
                    <a:prstGeom prst="rect">
                      <a:avLst/>
                    </a:prstGeom>
                  </pic:spPr>
                </pic:pic>
              </a:graphicData>
            </a:graphic>
          </wp:inline>
        </w:drawing>
      </w:r>
      <w:r>
        <w:rPr>
          <w:highlight w:val="white"/>
        </w:rPr>
        <w:t xml:space="preserve"> </w:t>
      </w:r>
      <w:r>
        <w:rPr>
          <w:color w:val="000000"/>
          <w:highlight w:val="white"/>
        </w:rPr>
        <w:t> </w:t>
      </w:r>
      <w:r>
        <w:rPr/>
        <w:drawing>
          <wp:inline distT="0" distB="0" distL="0" distR="0">
            <wp:extent cx="2028825" cy="1600200"/>
            <wp:effectExtent l="0" t="0" r="0" b="0"/>
            <wp:docPr id="10"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 descr=""/>
                    <pic:cNvPicPr>
                      <a:picLocks noChangeAspect="1" noChangeArrowheads="1"/>
                    </pic:cNvPicPr>
                  </pic:nvPicPr>
                  <pic:blipFill>
                    <a:blip r:embed="rId23"/>
                    <a:stretch>
                      <a:fillRect/>
                    </a:stretch>
                  </pic:blipFill>
                  <pic:spPr bwMode="auto">
                    <a:xfrm>
                      <a:off x="0" y="0"/>
                      <a:ext cx="2028825" cy="1600200"/>
                    </a:xfrm>
                    <a:prstGeom prst="rect">
                      <a:avLst/>
                    </a:prstGeom>
                  </pic:spPr>
                </pic:pic>
              </a:graphicData>
            </a:graphic>
          </wp:inline>
        </w:drawing>
      </w:r>
      <w:r>
        <w:rPr>
          <w:highlight w:val="white"/>
        </w:rPr>
        <w:t xml:space="preserve"> </w:t>
      </w:r>
      <w:r>
        <w:rPr>
          <w:color w:val="000000"/>
          <w:highlight w:val="white"/>
        </w:rPr>
        <w:t> </w:t>
      </w:r>
      <w:r>
        <w:rPr>
          <w:rFonts w:ascii="Arial;sans-serif" w:hAnsi="Arial;sans-serif"/>
          <w:color w:val="000000"/>
          <w:sz w:val="28"/>
          <w:highlight w:val="white"/>
        </w:rPr>
        <w:t>\</w:t>
      </w:r>
    </w:p>
    <w:p>
      <w:pPr>
        <w:pStyle w:val="TextBody"/>
        <w:spacing w:before="0" w:after="0"/>
        <w:rPr/>
      </w:pPr>
      <w:r>
        <w:rPr>
          <w:rFonts w:ascii="Arial;sans-serif" w:hAnsi="Arial;sans-serif"/>
          <w:b/>
          <w:color w:val="000000"/>
          <w:sz w:val="28"/>
          <w:highlight w:val="white"/>
        </w:rPr>
        <w:t>Mikhael Bar-Yosef</w:t>
      </w:r>
      <w:r>
        <w:rPr>
          <w:strike w:val="false"/>
          <w:dstrike w:val="false"/>
          <w:color w:val="000000"/>
          <w:highlight w:val="white"/>
          <w:u w:val="none"/>
          <w:effect w:val="none"/>
        </w:rPr>
        <w:t xml:space="preserve"> </w:t>
      </w:r>
      <w:r>
        <w:rPr>
          <w:rFonts w:ascii="Arial;sans-serif" w:hAnsi="Arial;sans-serif"/>
          <w:b w:val="false"/>
          <w:strike w:val="false"/>
          <w:dstrike w:val="false"/>
          <w:color w:val="000000"/>
          <w:sz w:val="28"/>
          <w:highlight w:val="white"/>
          <w:u w:val="none"/>
          <w:effect w:val="none"/>
        </w:rPr>
        <w:t xml:space="preserve">was a scribe from the tribe of Levi.  (see </w:t>
      </w:r>
      <w:hyperlink r:id="rId24" w:tgtFrame="_blank">
        <w:r>
          <w:rPr>
            <w:rStyle w:val="InternetLink"/>
            <w:rFonts w:ascii="Arial;sans-serif" w:hAnsi="Arial;sans-serif"/>
            <w:b/>
            <w:strike w:val="false"/>
            <w:dstrike w:val="false"/>
            <w:color w:val="000080"/>
            <w:sz w:val="28"/>
            <w:highlight w:val="white"/>
            <w:u w:val="none"/>
            <w:effect w:val="none"/>
            <w:lang w:val="zxx"/>
          </w:rPr>
          <w:t>St. John Passion Play</w:t>
        </w:r>
      </w:hyperlink>
      <w:r>
        <w:rPr>
          <w:rFonts w:ascii="Arial;sans-serif" w:hAnsi="Arial;sans-serif"/>
          <w:b w:val="false"/>
          <w:strike w:val="false"/>
          <w:dstrike w:val="false"/>
          <w:color w:val="000000"/>
          <w:sz w:val="28"/>
          <w:highlight w:val="white"/>
          <w:u w:val="none"/>
          <w:effect w:val="none"/>
        </w:rPr>
        <w:t xml:space="preserve">.) </w:t>
      </w:r>
    </w:p>
    <w:p>
      <w:pPr>
        <w:pStyle w:val="TextBody"/>
        <w:jc w:val="both"/>
        <w:rPr/>
      </w:pPr>
      <w:r>
        <w:rPr/>
        <w:drawing>
          <wp:inline distT="0" distB="0" distL="0" distR="0">
            <wp:extent cx="1104900" cy="1295400"/>
            <wp:effectExtent l="0" t="0" r="0" b="0"/>
            <wp:docPr id="11"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2" descr=""/>
                    <pic:cNvPicPr>
                      <a:picLocks noChangeAspect="1" noChangeArrowheads="1"/>
                    </pic:cNvPicPr>
                  </pic:nvPicPr>
                  <pic:blipFill>
                    <a:blip r:embed="rId25"/>
                    <a:stretch>
                      <a:fillRect/>
                    </a:stretch>
                  </pic:blipFill>
                  <pic:spPr bwMode="auto">
                    <a:xfrm>
                      <a:off x="0" y="0"/>
                      <a:ext cx="1104900" cy="1295400"/>
                    </a:xfrm>
                    <a:prstGeom prst="rect">
                      <a:avLst/>
                    </a:prstGeom>
                  </pic:spPr>
                </pic:pic>
              </a:graphicData>
            </a:graphic>
          </wp:inline>
        </w:drawing>
      </w:r>
      <w:r>
        <w:rPr>
          <w:strike w:val="false"/>
          <w:dstrike w:val="false"/>
          <w:color w:val="990000"/>
          <w:highlight w:val="white"/>
          <w:u w:val="none"/>
          <w:effect w:val="none"/>
        </w:rPr>
        <w:t xml:space="preserve"> </w:t>
      </w:r>
    </w:p>
    <w:p>
      <w:pPr>
        <w:pStyle w:val="TextBody"/>
        <w:jc w:val="both"/>
        <w:rPr/>
      </w:pPr>
      <w:r>
        <w:rPr>
          <w:rFonts w:ascii="Arial;sans-serif" w:hAnsi="Arial;sans-serif"/>
          <w:b/>
          <w:strike w:val="false"/>
          <w:dstrike w:val="false"/>
          <w:color w:val="000000"/>
          <w:sz w:val="28"/>
          <w:highlight w:val="white"/>
          <w:u w:val="none"/>
          <w:effect w:val="none"/>
        </w:rPr>
        <w:t>William Christian Sigerson,</w:t>
      </w:r>
      <w:r>
        <w:rPr>
          <w:strike w:val="false"/>
          <w:dstrike w:val="false"/>
          <w:color w:val="000000"/>
          <w:highlight w:val="white"/>
          <w:u w:val="none"/>
          <w:effect w:val="none"/>
        </w:rPr>
        <w:t xml:space="preserve"> </w:t>
      </w:r>
      <w:r>
        <w:rPr>
          <w:rFonts w:ascii="Arial;sans-serif" w:hAnsi="Arial;sans-serif"/>
          <w:b w:val="false"/>
          <w:strike w:val="false"/>
          <w:dstrike w:val="false"/>
          <w:color w:val="000000"/>
          <w:sz w:val="28"/>
          <w:highlight w:val="white"/>
          <w:u w:val="none"/>
          <w:effect w:val="none"/>
        </w:rPr>
        <w:t xml:space="preserve">or as he was more affectionately called "Billy", was born Nov. 2, 1891 in Agra, India, the son of Norwegian explorer Wilhjalmar Sigurdsen and Italian circus performer Vittoria Ricoletti, and so destined for an exciting life. He was, as you may have noticed from the photo, a Basil Rathbone look-alike. He had worked as a pageboy in London, as a transvestite in the secret service during World War I, with Mr. E. in vaudeville, as a field agent for the M. P. Gibson and Lawston Foundations, as a tabloid journalist, as a barnstormer  and was presumed dead in 1937 while attempting to fly over the Himalayas. He allegedly resurfaced in the Sixties as the Mahanimshi, authored several books including the counterculture classic, </w:t>
      </w:r>
      <w:r>
        <w:rPr>
          <w:rFonts w:ascii="Arial;sans-serif" w:hAnsi="Arial;sans-serif"/>
          <w:b w:val="false"/>
          <w:i/>
          <w:strike w:val="false"/>
          <w:dstrike w:val="false"/>
          <w:color w:val="000000"/>
          <w:sz w:val="28"/>
          <w:highlight w:val="white"/>
          <w:u w:val="none"/>
          <w:effect w:val="none"/>
        </w:rPr>
        <w:t>'Gimme' Is My Mantra,</w:t>
      </w:r>
      <w:r>
        <w:rPr>
          <w:strike w:val="false"/>
          <w:dstrike w:val="false"/>
          <w:color w:val="000000"/>
          <w:highlight w:val="white"/>
          <w:u w:val="none"/>
          <w:effect w:val="none"/>
        </w:rPr>
        <w:t xml:space="preserve"> </w:t>
      </w:r>
      <w:r>
        <w:rPr>
          <w:rFonts w:ascii="Arial;sans-serif" w:hAnsi="Arial;sans-serif"/>
          <w:b w:val="false"/>
          <w:strike w:val="false"/>
          <w:dstrike w:val="false"/>
          <w:color w:val="000000"/>
          <w:sz w:val="28"/>
          <w:highlight w:val="white"/>
          <w:u w:val="none"/>
          <w:effect w:val="none"/>
        </w:rPr>
        <w:t xml:space="preserve">founded the Mindak commune near the Minnesota-Dakota border, and frequently contributed to the </w:t>
      </w:r>
      <w:hyperlink r:id="rId26" w:tgtFrame="_blank">
        <w:r>
          <w:rPr>
            <w:rStyle w:val="InternetLink"/>
            <w:rFonts w:ascii="Arial;sans-serif" w:hAnsi="Arial;sans-serif"/>
            <w:b/>
            <w:strike w:val="false"/>
            <w:dstrike w:val="false"/>
            <w:color w:val="0000FF"/>
            <w:sz w:val="28"/>
            <w:highlight w:val="white"/>
            <w:u w:val="none"/>
            <w:effect w:val="none"/>
          </w:rPr>
          <w:t>Fortean Mysteries SIG</w:t>
        </w:r>
      </w:hyperlink>
      <w:r>
        <w:rPr>
          <w:strike w:val="false"/>
          <w:dstrike w:val="false"/>
          <w:color w:val="0000FF"/>
          <w:highlight w:val="white"/>
          <w:u w:val="none"/>
          <w:effect w:val="none"/>
        </w:rPr>
        <w:t xml:space="preserve"> </w:t>
      </w:r>
      <w:r>
        <w:rPr>
          <w:rFonts w:ascii="Arial;sans-serif" w:hAnsi="Arial;sans-serif"/>
          <w:b w:val="false"/>
          <w:strike w:val="false"/>
          <w:dstrike w:val="false"/>
          <w:color w:val="000000"/>
          <w:sz w:val="28"/>
          <w:highlight w:val="white"/>
          <w:u w:val="none"/>
          <w:effect w:val="none"/>
        </w:rPr>
        <w:t xml:space="preserve">and </w:t>
      </w:r>
      <w:hyperlink r:id="rId27" w:tgtFrame="_blank">
        <w:r>
          <w:rPr>
            <w:rStyle w:val="InternetLink"/>
            <w:rFonts w:ascii="Arial;sans-serif" w:hAnsi="Arial;sans-serif"/>
            <w:b/>
            <w:strike w:val="false"/>
            <w:dstrike w:val="false"/>
            <w:color w:val="000080"/>
            <w:sz w:val="28"/>
            <w:highlight w:val="white"/>
            <w:u w:val="none"/>
            <w:effect w:val="none"/>
            <w:lang w:val="zxx"/>
          </w:rPr>
          <w:t>Holmesian Studies SIG</w:t>
        </w:r>
      </w:hyperlink>
      <w:r>
        <w:rPr>
          <w:strike w:val="false"/>
          <w:dstrike w:val="false"/>
          <w:color w:val="0000FF"/>
          <w:highlight w:val="white"/>
          <w:u w:val="none"/>
          <w:effect w:val="none"/>
        </w:rPr>
        <w:t xml:space="preserve"> </w:t>
      </w:r>
      <w:r>
        <w:rPr>
          <w:rFonts w:ascii="Arial;sans-serif" w:hAnsi="Arial;sans-serif"/>
          <w:b w:val="false"/>
          <w:strike w:val="false"/>
          <w:dstrike w:val="false"/>
          <w:color w:val="000000"/>
          <w:sz w:val="28"/>
          <w:highlight w:val="white"/>
          <w:u w:val="none"/>
          <w:effect w:val="none"/>
        </w:rPr>
        <w:t>newsletters, before again being presumed dead in 1996.</w:t>
      </w:r>
    </w:p>
    <w:p>
      <w:pPr>
        <w:pStyle w:val="TextBody"/>
        <w:jc w:val="both"/>
        <w:rPr>
          <w:color w:val="000000"/>
          <w:highlight w:val="white"/>
        </w:rPr>
      </w:pPr>
      <w:r>
        <w:rPr>
          <w:color w:val="000000"/>
          <w:highlight w:val="white"/>
        </w:rPr>
        <w:t>  </w:t>
      </w:r>
      <w:r>
        <w:rPr/>
        <w:drawing>
          <wp:inline distT="0" distB="0" distL="0" distR="0">
            <wp:extent cx="1095375" cy="1409700"/>
            <wp:effectExtent l="0" t="0" r="0" b="0"/>
            <wp:docPr id="12"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 descr=""/>
                    <pic:cNvPicPr>
                      <a:picLocks noChangeAspect="1" noChangeArrowheads="1"/>
                    </pic:cNvPicPr>
                  </pic:nvPicPr>
                  <pic:blipFill>
                    <a:blip r:embed="rId28"/>
                    <a:stretch>
                      <a:fillRect/>
                    </a:stretch>
                  </pic:blipFill>
                  <pic:spPr bwMode="auto">
                    <a:xfrm>
                      <a:off x="0" y="0"/>
                      <a:ext cx="1095375" cy="1409700"/>
                    </a:xfrm>
                    <a:prstGeom prst="rect">
                      <a:avLst/>
                    </a:prstGeom>
                  </pic:spPr>
                </pic:pic>
              </a:graphicData>
            </a:graphic>
          </wp:inline>
        </w:drawing>
      </w:r>
      <w:r>
        <w:rPr>
          <w:highlight w:val="white"/>
        </w:rPr>
        <w:t xml:space="preserve"> </w:t>
      </w:r>
    </w:p>
    <w:p>
      <w:pPr>
        <w:pStyle w:val="TextBody"/>
        <w:jc w:val="both"/>
        <w:rPr/>
      </w:pPr>
      <w:r>
        <w:rPr>
          <w:rFonts w:ascii="Arial;sans-serif" w:hAnsi="Arial;sans-serif"/>
          <w:b/>
          <w:color w:val="000000"/>
          <w:sz w:val="28"/>
          <w:highlight w:val="white"/>
        </w:rPr>
        <w:t>Spiek  Dvllnoh</w:t>
      </w:r>
      <w:r>
        <w:rPr>
          <w:color w:val="000000"/>
          <w:highlight w:val="white"/>
        </w:rPr>
        <w:t xml:space="preserve"> </w:t>
      </w:r>
      <w:r>
        <w:rPr>
          <w:rFonts w:ascii="Arial;sans-serif" w:hAnsi="Arial;sans-serif"/>
          <w:b w:val="false"/>
          <w:strike w:val="false"/>
          <w:dstrike w:val="false"/>
          <w:color w:val="000000"/>
          <w:sz w:val="28"/>
          <w:highlight w:val="white"/>
          <w:u w:val="none"/>
          <w:effect w:val="none"/>
        </w:rPr>
        <w:t>is our resident Surakian and web master of the IDIC Institute, but otherwise a rather mysterious character, claiming to have been born in AV 8015 on alpha Zodiaci III.</w:t>
      </w:r>
    </w:p>
    <w:p>
      <w:pPr>
        <w:pStyle w:val="TextBody"/>
        <w:spacing w:before="0" w:after="0"/>
        <w:rPr>
          <w:highlight w:val="white"/>
        </w:rPr>
      </w:pPr>
      <w:r>
        <w:rPr>
          <w:color w:val="000000"/>
          <w:highlight w:val="white"/>
        </w:rPr>
        <w:t xml:space="preserve">               </w:t>
      </w:r>
      <w:r>
        <w:rPr>
          <w:rFonts w:ascii="Arial;sans-serif" w:hAnsi="Arial;sans-serif"/>
          <w:b w:val="false"/>
          <w:color w:val="000000"/>
          <w:sz w:val="28"/>
          <w:highlight w:val="white"/>
        </w:rPr>
        <w:t>Others that have helped with this web site include:</w:t>
      </w:r>
    </w:p>
    <w:p>
      <w:pPr>
        <w:pStyle w:val="TextBody"/>
        <w:jc w:val="both"/>
        <w:rPr>
          <w:rFonts w:ascii="Arial;sans-serif" w:hAnsi="Arial;sans-serif"/>
          <w:b/>
          <w:b/>
          <w:color w:val="000000"/>
          <w:sz w:val="28"/>
          <w:highlight w:val="white"/>
        </w:rPr>
      </w:pPr>
      <w:r>
        <w:rPr>
          <w:rFonts w:ascii="Arial;sans-serif" w:hAnsi="Arial;sans-serif"/>
          <w:b/>
          <w:color w:val="000000"/>
          <w:sz w:val="28"/>
          <w:highlight w:val="white"/>
        </w:rPr>
        <w:t xml:space="preserve">Mel Abelha, Al Anz, Jesus BarMariam, Humbert Beth, Tania Borealis, Lama Chhem Li, Lana Coperta, Ephrem Smith Corona, Margarita Coronae, Christi Crux, Beth Doa, Aben Ezra, Tom Flika, Gloria Frederici, Faith and Joy Fuller, Nero Gatto, Angelique Gilchrist, Marian Gillis, Tom Hoofd, Anthony Hoya, Rah Kakeshan, Pete Kidole, Bob Kabelka, Kitty Kindle, Tina Kuppi, Claire Lexmark, Gillian Ling, Tom Lomme, Ben Människa, Leo Marinus, Stella Maris, Hope Messenger, Mikha-El, Nga Mau,, Al Nahr, Nero Mercato, Rosa Mystica, Sara Mizu, Woz Niebeski, Norma Nilotica, Nero Occhio, Dan Oljuga, Isadore Hewlett Packard, Cal Pantof, Clair Peau, Jed Pero, Cal Rîde, Fred Rör, Tom Rymd, Kamika Schmidt, Stephanie Schutzengel, Beth Sefer, Dana Sevgi, Hilda Strasse, Dan Svjetlost, Anne Tabiat, Tavola Tafelberg, Tien Ho, Tina  Tähti, Ben Torr, Zesta v'Rim, Karl Wagen, Charles Wayne, Lewis T. Williams and Sam Znowu. </w:t>
      </w:r>
    </w:p>
    <w:p>
      <w:pPr>
        <w:pStyle w:val="TextBody"/>
        <w:rPr>
          <w:highlight w:val="white"/>
        </w:rPr>
      </w:pPr>
      <w:r>
        <w:rPr>
          <w:highlight w:val="white"/>
        </w:rPr>
      </w:r>
    </w:p>
    <w:p>
      <w:pPr>
        <w:pStyle w:val="TextBody"/>
        <w:rPr/>
      </w:pPr>
      <w:r>
        <w:rPr>
          <w:rFonts w:ascii="Arial;sans-serif" w:hAnsi="Arial;sans-serif"/>
          <w:b w:val="false"/>
          <w:color w:val="000000"/>
          <w:sz w:val="28"/>
          <w:highlight w:val="white"/>
        </w:rPr>
        <w:t xml:space="preserve">and, of course, those who have contributed via </w:t>
      </w:r>
      <w:hyperlink r:id="rId29" w:tgtFrame="_blank">
        <w:r>
          <w:rPr>
            <w:rStyle w:val="InternetLink"/>
            <w:rFonts w:ascii="Arial;sans-serif" w:hAnsi="Arial;sans-serif"/>
            <w:b/>
            <w:color w:val="000080"/>
            <w:sz w:val="28"/>
            <w:highlight w:val="white"/>
            <w:u w:val="single"/>
            <w:lang w:val="zxx"/>
          </w:rPr>
          <w:t>Hierogamous House Guestbook</w:t>
        </w:r>
      </w:hyperlink>
      <w:r>
        <w:rPr>
          <w:strike w:val="false"/>
          <w:dstrike w:val="false"/>
          <w:color w:val="000000"/>
          <w:highlight w:val="white"/>
          <w:u w:val="none"/>
          <w:effect w:val="none"/>
        </w:rPr>
        <w:t xml:space="preserve"> </w:t>
      </w:r>
      <w:r>
        <w:rPr>
          <w:rFonts w:ascii="Arial;sans-serif" w:hAnsi="Arial;sans-serif"/>
          <w:b w:val="false"/>
          <w:color w:val="000000"/>
          <w:sz w:val="28"/>
          <w:highlight w:val="white"/>
        </w:rPr>
        <w:t>(in chronological order):</w:t>
      </w:r>
    </w:p>
    <w:p>
      <w:pPr>
        <w:pStyle w:val="TextBody"/>
        <w:rPr>
          <w:rFonts w:ascii="Arial;sans-serif" w:hAnsi="Arial;sans-serif"/>
          <w:b/>
          <w:b/>
          <w:strike w:val="false"/>
          <w:dstrike w:val="false"/>
          <w:sz w:val="24"/>
          <w:highlight w:val="white"/>
          <w:u w:val="none"/>
          <w:effect w:val="none"/>
        </w:rPr>
      </w:pPr>
      <w:r>
        <w:rPr>
          <w:rFonts w:ascii="Arial;sans-serif" w:hAnsi="Arial;sans-serif"/>
          <w:b/>
          <w:strike w:val="false"/>
          <w:dstrike w:val="false"/>
          <w:sz w:val="28"/>
          <w:highlight w:val="white"/>
          <w:u w:val="none"/>
          <w:effect w:val="none"/>
        </w:rPr>
        <w:t>Lori Crusham, J. Stuart, Jeff Orzechowski, Joel Senter, Liz Egan, Dr. Ed Rowland, Michael Yancey, Sean Williams, John vander Does, Vaughan Machado, Michael J. Duricy, Scott Noel, "Tadpole" Phelps, Dorothy "Irene" Ramsey, Phillip Minden,  Frederic Rousseaux, Phyllis Rosley, Judy Monahan Eskine, Marian</w:t>
      </w:r>
      <w:r>
        <w:rPr>
          <w:rFonts w:ascii="Arial;sans-serif" w:hAnsi="Arial;sans-serif"/>
          <w:b/>
          <w:strike w:val="false"/>
          <w:dstrike w:val="false"/>
          <w:sz w:val="24"/>
          <w:highlight w:val="white"/>
          <w:u w:val="none"/>
          <w:effect w:val="none"/>
        </w:rPr>
        <w:t>ne Dixon Parmele, Crystal Welsh, Colin Ferguson, Deykin ap Gwion, Pete Coogan</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altName w:val="sans-serif"/>
    <w:charset w:val="00"/>
    <w:family w:val="roman"/>
    <w:pitch w:val="variable"/>
  </w:font>
  <w:font w:name="Liberation Sans">
    <w:altName w:val="Arial"/>
    <w:charset w:val="00"/>
    <w:family w:val="roman"/>
    <w:pitch w:val="variable"/>
  </w:font>
  <w:font w:name="Arial">
    <w:charset w:val="00"/>
    <w:family w:val="roman"/>
    <w:pitch w:val="variable"/>
  </w:font>
  <w:font w:name="Arial">
    <w:altName w:val="Helvetica"/>
    <w:charset w:val="00"/>
    <w:family w:val="roman"/>
    <w:pitch w:val="variable"/>
  </w:font>
</w:fonts>
</file>

<file path=word/settings.xml><?xml version="1.0" encoding="utf-8"?>
<w:settings xmlns:w="http://schemas.openxmlformats.org/wordprocessingml/2006/main">
  <w:zoom w:percent="172"/>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Arial;sans-serif" w:hAnsi="Arial;sans-serif"/>
      <w:b/>
      <w:strike w:val="false"/>
      <w:dstrike w:val="false"/>
      <w:color w:val="0000BF"/>
      <w:sz w:val="28"/>
      <w:highlight w:val="white"/>
      <w:u w:val="none"/>
      <w:effect w:val="none"/>
    </w:rPr>
  </w:style>
  <w:style w:type="character" w:styleId="ListLabel2">
    <w:name w:val="ListLabel 2"/>
    <w:qFormat/>
    <w:rPr>
      <w:rFonts w:ascii="Arial;sans-serif" w:hAnsi="Arial;sans-serif"/>
      <w:b/>
      <w:strike w:val="false"/>
      <w:dstrike w:val="false"/>
      <w:color w:val="0000FF"/>
      <w:sz w:val="28"/>
      <w:highlight w:val="white"/>
      <w:u w:val="none"/>
      <w:effect w:val="none"/>
    </w:rPr>
  </w:style>
  <w:style w:type="character" w:styleId="ListLabel3">
    <w:name w:val="ListLabel 3"/>
    <w:qFormat/>
    <w:rPr>
      <w:rFonts w:ascii="Arial;sans-serif" w:hAnsi="Arial;sans-serif"/>
      <w:b/>
      <w:strike w:val="false"/>
      <w:dstrike w:val="false"/>
      <w:color w:val="000080"/>
      <w:sz w:val="28"/>
      <w:highlight w:val="white"/>
      <w:u w:val="none"/>
      <w:effect w:val="none"/>
      <w:lang w:val="zxx"/>
    </w:rPr>
  </w:style>
  <w:style w:type="character" w:styleId="ListLabel4">
    <w:name w:val="ListLabel 4"/>
    <w:qFormat/>
    <w:rPr>
      <w:rFonts w:ascii="Arial;sans-serif" w:hAnsi="Arial;sans-serif"/>
      <w:b/>
      <w:i/>
      <w:strike w:val="false"/>
      <w:dstrike w:val="false"/>
      <w:color w:val="000080"/>
      <w:sz w:val="28"/>
      <w:highlight w:val="white"/>
      <w:u w:val="single"/>
      <w:effect w:val="none"/>
      <w:lang w:val="zxx"/>
    </w:rPr>
  </w:style>
  <w:style w:type="character" w:styleId="ListLabel5">
    <w:name w:val="ListLabel 5"/>
    <w:qFormat/>
    <w:rPr>
      <w:rFonts w:ascii="Arial;sans-serif" w:hAnsi="Arial;sans-serif"/>
      <w:b/>
      <w:color w:val="000080"/>
      <w:sz w:val="28"/>
      <w:highlight w:val="white"/>
      <w:u w:val="single"/>
      <w:lang w:val="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ecration.com/" TargetMode="External"/><Relationship Id="rId4" Type="http://schemas.openxmlformats.org/officeDocument/2006/relationships/hyperlink" Target="http://www.presentationministries.com/" TargetMode="External"/><Relationship Id="rId5" Type="http://schemas.openxmlformats.org/officeDocument/2006/relationships/hyperlink" Target="http://www.ofs.it/sfo.htm" TargetMode="External"/><Relationship Id="rId6" Type="http://schemas.openxmlformats.org/officeDocument/2006/relationships/hyperlink" Target="http://www.philomena.org/" TargetMode="External"/><Relationship Id="rId7" Type="http://schemas.openxmlformats.org/officeDocument/2006/relationships/hyperlink" Target="http://michaelhalm.tripod.com/id79.htm" TargetMode="External"/><Relationship Id="rId8" Type="http://schemas.openxmlformats.org/officeDocument/2006/relationships/hyperlink" Target="http://michaelhalm.tripod.com/id81.htm" TargetMode="External"/><Relationship Id="rId9" Type="http://schemas.openxmlformats.org/officeDocument/2006/relationships/hyperlink" Target="http://michaelhalm.tripod.com/id72.htm" TargetMode="External"/><Relationship Id="rId10" Type="http://schemas.openxmlformats.org/officeDocument/2006/relationships/hyperlink" Target="http://michaelhalm.tripod.com/id103.htm" TargetMode="External"/><Relationship Id="rId11" Type="http://schemas.openxmlformats.org/officeDocument/2006/relationships/hyperlink" Target="http://michaelhalm.tripod.com/family history.htm" TargetMode="External"/><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yperlink" Target="http://www.sca.org/" TargetMode="External"/><Relationship Id="rId18" Type="http://schemas.openxmlformats.org/officeDocument/2006/relationships/hyperlink" Target="http://familytreemaker.genealogy.com/users/h/a/l/Michael-J-Halm/BOOK-0001/0000-0001.html" TargetMode="External"/><Relationship Id="rId19" Type="http://schemas.openxmlformats.org/officeDocument/2006/relationships/hyperlink" Target="http://michaelhalm.tripod.com/id94.htm" TargetMode="External"/><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hyperlink" Target="http://stjohnpassionplay.org/" TargetMode="External"/><Relationship Id="rId25" Type="http://schemas.openxmlformats.org/officeDocument/2006/relationships/image" Target="media/image11.png"/><Relationship Id="rId26" Type="http://schemas.openxmlformats.org/officeDocument/2006/relationships/hyperlink" Target="http://michaelhalm.tripod.com/id79.htm" TargetMode="External"/><Relationship Id="rId27" Type="http://schemas.openxmlformats.org/officeDocument/2006/relationships/hyperlink" Target="http://michaelhalm.tripod.com/id72.htm" TargetMode="External"/><Relationship Id="rId28" Type="http://schemas.openxmlformats.org/officeDocument/2006/relationships/image" Target="media/image12.png"/><Relationship Id="rId29" Type="http://schemas.openxmlformats.org/officeDocument/2006/relationships/hyperlink" Target="http://michaelhalm.tripod.com/id4.htm" TargetMode="Externa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LibreOffice/6.0.7.3$Windows_X86_64 LibreOffice_project/dc89aa7a9eabfd848af146d5086077aeed2ae4a5</Application>
  <Pages>5</Pages>
  <Words>1109</Words>
  <Characters>5872</Characters>
  <CharactersWithSpaces>7025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2019-01-23T20:27:57Z</dcterms:created>
  <dc:creator/>
  <dc:description/>
  <dc:language>en-US</dc:language>
  <cp:lastModifiedBy/>
  <dcterms:modified xsi:type="dcterms:W3CDTF">2019-03-20T22:08:02Z</dcterms:modified>
  <cp:revision>5</cp:revision>
  <dc:subject/>
  <dc:title/>
</cp:coreProperties>
</file>