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THE BALLAD OF LOST C'MELL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>by Cordwainer Smith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She got the which of the what-she-did,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Hid the bell with a blot, she did,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she fell in love with a hominid.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Where is the which of the what-she-did?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[refers to C'Mell, who with Lord Jestocost VII, started the Recovery of Man]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LibreOffice/6.0.7.3$Windows_X86_64 LibreOffice_project/dc89aa7a9eabfd848af146d5086077aeed2ae4a5</Application>
  <Pages>1</Pages>
  <Words>51</Words>
  <Characters>223</Characters>
  <CharactersWithSpaces>278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2019-03-18T15:11:51Z</dcterms:created>
  <dc:creator/>
  <dc:description/>
  <dc:language>en-US</dc:language>
  <cp:lastModifiedBy/>
  <dcterms:modified xsi:type="dcterms:W3CDTF">2019-03-18T15:22:42Z</dcterms:modified>
  <cp:revision>2</cp:revision>
  <dc:subject/>
  <dc:title/>
</cp:coreProperties>
</file>